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F5A" w:rsidRPr="007D0254" w:rsidRDefault="00125F5A" w:rsidP="007D0254">
      <w:pPr>
        <w:spacing w:after="0" w:line="240" w:lineRule="auto"/>
        <w:rPr>
          <w:rFonts w:ascii="Sylfaen" w:hAnsi="Sylfaen"/>
          <w:sz w:val="20"/>
          <w:szCs w:val="20"/>
        </w:rPr>
      </w:pPr>
      <w:r w:rsidRPr="007D0254">
        <w:rPr>
          <w:rFonts w:ascii="Sylfaen" w:hAnsi="Sylfaen"/>
          <w:b/>
          <w:noProof/>
          <w:sz w:val="20"/>
          <w:szCs w:val="20"/>
          <w:lang w:val="en-US" w:eastAsia="en-US"/>
        </w:rPr>
        <w:drawing>
          <wp:inline distT="0" distB="0" distL="0" distR="0">
            <wp:extent cx="6463862" cy="7334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65726" cy="733637"/>
                    </a:xfrm>
                    <a:prstGeom prst="rect">
                      <a:avLst/>
                    </a:prstGeom>
                    <a:noFill/>
                  </pic:spPr>
                </pic:pic>
              </a:graphicData>
            </a:graphic>
          </wp:inline>
        </w:drawing>
      </w:r>
    </w:p>
    <w:p w:rsidR="00125F5A" w:rsidRPr="007D0254" w:rsidRDefault="00125F5A" w:rsidP="007D0254">
      <w:pPr>
        <w:spacing w:after="0" w:line="240" w:lineRule="auto"/>
        <w:jc w:val="center"/>
        <w:rPr>
          <w:rFonts w:ascii="Sylfaen" w:hAnsi="Sylfaen" w:cs="Sylfaen"/>
          <w:b/>
          <w:bCs/>
          <w:sz w:val="20"/>
          <w:szCs w:val="20"/>
          <w:lang w:val="ka-GE"/>
        </w:rPr>
      </w:pPr>
      <w:r w:rsidRPr="007D0254">
        <w:rPr>
          <w:rFonts w:ascii="Sylfaen" w:hAnsi="Sylfaen" w:cs="Sylfaen"/>
          <w:b/>
          <w:bCs/>
          <w:sz w:val="20"/>
          <w:szCs w:val="20"/>
          <w:lang w:val="ka-GE"/>
        </w:rPr>
        <w:t>კურიკულუმი</w:t>
      </w:r>
    </w:p>
    <w:p w:rsidR="00125F5A" w:rsidRPr="007D0254" w:rsidRDefault="00125F5A" w:rsidP="007D0254">
      <w:pPr>
        <w:spacing w:after="0" w:line="240" w:lineRule="auto"/>
        <w:jc w:val="center"/>
        <w:rPr>
          <w:rFonts w:ascii="Sylfaen" w:hAnsi="Sylfaen"/>
          <w:b/>
          <w:color w:val="943634" w:themeColor="accent2" w:themeShade="BF"/>
          <w:sz w:val="20"/>
          <w:szCs w:val="20"/>
          <w:lang w:val="ka-GE"/>
        </w:rPr>
      </w:pPr>
    </w:p>
    <w:tbl>
      <w:tblPr>
        <w:tblpPr w:leftFromText="180" w:rightFromText="180" w:vertAnchor="text" w:horzAnchor="page" w:tblpX="831" w:tblpY="485"/>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8"/>
        <w:gridCol w:w="374"/>
        <w:gridCol w:w="62"/>
        <w:gridCol w:w="6457"/>
        <w:gridCol w:w="27"/>
      </w:tblGrid>
      <w:tr w:rsidR="00125F5A" w:rsidRPr="007D0254" w:rsidTr="007D0254">
        <w:trPr>
          <w:gridAfter w:val="1"/>
          <w:wAfter w:w="27" w:type="dxa"/>
          <w:trHeight w:val="20"/>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25F5A" w:rsidRPr="007D0254" w:rsidRDefault="00125F5A" w:rsidP="007D0254">
            <w:pPr>
              <w:spacing w:after="0" w:line="240" w:lineRule="auto"/>
              <w:rPr>
                <w:rFonts w:ascii="Sylfaen" w:hAnsi="Sylfaen"/>
                <w:b/>
                <w:sz w:val="20"/>
                <w:szCs w:val="20"/>
              </w:rPr>
            </w:pPr>
            <w:r w:rsidRPr="007D0254">
              <w:rPr>
                <w:rFonts w:ascii="Sylfaen" w:hAnsi="Sylfaen" w:cs="Sylfaen"/>
                <w:b/>
                <w:sz w:val="20"/>
                <w:szCs w:val="20"/>
              </w:rPr>
              <w:t>პროგრამის დასახელება</w:t>
            </w:r>
          </w:p>
        </w:tc>
        <w:tc>
          <w:tcPr>
            <w:tcW w:w="6519" w:type="dxa"/>
            <w:gridSpan w:val="2"/>
            <w:tcBorders>
              <w:top w:val="single" w:sz="18" w:space="0" w:color="auto"/>
              <w:left w:val="single" w:sz="8" w:space="0" w:color="auto"/>
              <w:bottom w:val="single" w:sz="18" w:space="0" w:color="auto"/>
              <w:right w:val="single" w:sz="18" w:space="0" w:color="auto"/>
            </w:tcBorders>
          </w:tcPr>
          <w:p w:rsidR="00125F5A" w:rsidRPr="007D0254" w:rsidRDefault="00125F5A" w:rsidP="007D0254">
            <w:pPr>
              <w:spacing w:after="0" w:line="240" w:lineRule="auto"/>
              <w:rPr>
                <w:rFonts w:ascii="Sylfaen" w:hAnsi="Sylfaen"/>
                <w:b/>
                <w:bCs/>
                <w:sz w:val="20"/>
                <w:szCs w:val="20"/>
                <w:lang w:val="es-ES_tradnl"/>
              </w:rPr>
            </w:pPr>
            <w:r w:rsidRPr="007D0254">
              <w:rPr>
                <w:rFonts w:ascii="Sylfaen" w:hAnsi="Sylfaen" w:cs="Sylfaen"/>
                <w:b/>
                <w:bCs/>
                <w:sz w:val="20"/>
                <w:szCs w:val="20"/>
                <w:lang w:val="es-ES_tradnl"/>
              </w:rPr>
              <w:t>ქართველური</w:t>
            </w:r>
            <w:r w:rsidRPr="007D0254">
              <w:rPr>
                <w:rFonts w:ascii="Sylfaen" w:hAnsi="Sylfaen"/>
                <w:b/>
                <w:bCs/>
                <w:sz w:val="20"/>
                <w:szCs w:val="20"/>
                <w:lang w:val="es-ES_tradnl"/>
              </w:rPr>
              <w:t xml:space="preserve"> </w:t>
            </w:r>
            <w:r w:rsidRPr="007D0254">
              <w:rPr>
                <w:rFonts w:ascii="Sylfaen" w:hAnsi="Sylfaen" w:cs="Sylfaen"/>
                <w:b/>
                <w:bCs/>
                <w:sz w:val="20"/>
                <w:szCs w:val="20"/>
                <w:lang w:val="es-ES_tradnl"/>
              </w:rPr>
              <w:t>ენათმეცნიერება</w:t>
            </w:r>
          </w:p>
          <w:p w:rsidR="00125F5A" w:rsidRPr="007D0254" w:rsidRDefault="00125F5A" w:rsidP="007D0254">
            <w:pPr>
              <w:spacing w:after="0" w:line="240" w:lineRule="auto"/>
              <w:rPr>
                <w:rFonts w:ascii="Sylfaen" w:hAnsi="Sylfaen"/>
                <w:bCs/>
                <w:sz w:val="20"/>
                <w:szCs w:val="20"/>
                <w:lang w:val="es-ES_tradnl"/>
              </w:rPr>
            </w:pPr>
            <w:r w:rsidRPr="007D0254">
              <w:rPr>
                <w:rFonts w:ascii="Sylfaen" w:hAnsi="Sylfaen"/>
                <w:b/>
                <w:bCs/>
                <w:sz w:val="20"/>
                <w:szCs w:val="20"/>
                <w:lang w:val="es-ES_tradnl"/>
              </w:rPr>
              <w:t>Kartvelian Linguistics</w:t>
            </w:r>
          </w:p>
        </w:tc>
      </w:tr>
      <w:tr w:rsidR="00125F5A" w:rsidRPr="007D0254" w:rsidTr="007D0254">
        <w:trPr>
          <w:gridAfter w:val="1"/>
          <w:wAfter w:w="27" w:type="dxa"/>
          <w:trHeight w:val="20"/>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25F5A" w:rsidRPr="007D0254" w:rsidRDefault="00125F5A" w:rsidP="007D0254">
            <w:pPr>
              <w:spacing w:after="0" w:line="240" w:lineRule="auto"/>
              <w:rPr>
                <w:rFonts w:ascii="Sylfaen" w:hAnsi="Sylfaen"/>
                <w:b/>
                <w:sz w:val="20"/>
                <w:szCs w:val="20"/>
              </w:rPr>
            </w:pPr>
            <w:r w:rsidRPr="007D0254">
              <w:rPr>
                <w:rFonts w:ascii="Sylfaen" w:hAnsi="Sylfaen" w:cs="Sylfaen"/>
                <w:b/>
                <w:sz w:val="20"/>
                <w:szCs w:val="20"/>
              </w:rPr>
              <w:t>მისანიჭებელი</w:t>
            </w:r>
            <w:r w:rsidR="007D0254">
              <w:rPr>
                <w:rFonts w:ascii="Sylfaen" w:hAnsi="Sylfaen" w:cs="Sylfaen"/>
                <w:b/>
                <w:sz w:val="20"/>
                <w:szCs w:val="20"/>
                <w:lang w:val="ka-GE"/>
              </w:rPr>
              <w:t xml:space="preserve"> </w:t>
            </w:r>
            <w:r w:rsidRPr="007D0254">
              <w:rPr>
                <w:rFonts w:ascii="Sylfaen" w:hAnsi="Sylfaen" w:cs="Sylfaen"/>
                <w:b/>
                <w:sz w:val="20"/>
                <w:szCs w:val="20"/>
              </w:rPr>
              <w:t>აკადემიური</w:t>
            </w:r>
            <w:r w:rsidR="007D0254">
              <w:rPr>
                <w:rFonts w:ascii="Sylfaen" w:hAnsi="Sylfaen" w:cs="Sylfaen"/>
                <w:b/>
                <w:sz w:val="20"/>
                <w:szCs w:val="20"/>
                <w:lang w:val="ka-GE"/>
              </w:rPr>
              <w:t xml:space="preserve"> </w:t>
            </w:r>
            <w:r w:rsidRPr="007D0254">
              <w:rPr>
                <w:rFonts w:ascii="Sylfaen" w:hAnsi="Sylfaen" w:cs="Sylfaen"/>
                <w:b/>
                <w:sz w:val="20"/>
                <w:szCs w:val="20"/>
              </w:rPr>
              <w:t>ხარისხი</w:t>
            </w:r>
            <w:r w:rsidRPr="007D0254">
              <w:rPr>
                <w:rFonts w:ascii="Sylfaen" w:hAnsi="Sylfaen"/>
                <w:b/>
                <w:sz w:val="20"/>
                <w:szCs w:val="20"/>
              </w:rPr>
              <w:t>/</w:t>
            </w:r>
          </w:p>
          <w:p w:rsidR="00125F5A" w:rsidRPr="007D0254" w:rsidRDefault="00125F5A" w:rsidP="007D0254">
            <w:pPr>
              <w:spacing w:after="0" w:line="240" w:lineRule="auto"/>
              <w:rPr>
                <w:rFonts w:ascii="Sylfaen" w:hAnsi="Sylfaen"/>
                <w:b/>
                <w:sz w:val="20"/>
                <w:szCs w:val="20"/>
              </w:rPr>
            </w:pPr>
            <w:r w:rsidRPr="007D0254">
              <w:rPr>
                <w:rFonts w:ascii="Sylfaen" w:hAnsi="Sylfaen" w:cs="Sylfaen"/>
                <w:b/>
                <w:sz w:val="20"/>
                <w:szCs w:val="20"/>
              </w:rPr>
              <w:t>კვალიფიკაცია</w:t>
            </w:r>
          </w:p>
        </w:tc>
        <w:tc>
          <w:tcPr>
            <w:tcW w:w="6519" w:type="dxa"/>
            <w:gridSpan w:val="2"/>
            <w:tcBorders>
              <w:top w:val="single" w:sz="18" w:space="0" w:color="auto"/>
              <w:left w:val="single" w:sz="8" w:space="0" w:color="auto"/>
              <w:bottom w:val="single" w:sz="18" w:space="0" w:color="auto"/>
              <w:right w:val="single" w:sz="18" w:space="0" w:color="auto"/>
            </w:tcBorders>
          </w:tcPr>
          <w:p w:rsidR="00A5470E" w:rsidRPr="007D0254" w:rsidRDefault="00A5470E" w:rsidP="007D0254">
            <w:pPr>
              <w:spacing w:after="0" w:line="240" w:lineRule="auto"/>
              <w:jc w:val="both"/>
              <w:rPr>
                <w:rFonts w:ascii="Sylfaen" w:hAnsi="Sylfaen" w:cs="Times New Roman"/>
                <w:bCs/>
                <w:sz w:val="20"/>
                <w:szCs w:val="20"/>
              </w:rPr>
            </w:pPr>
            <w:r w:rsidRPr="007D0254">
              <w:rPr>
                <w:rFonts w:ascii="Sylfaen" w:hAnsi="Sylfaen" w:cs="Sylfaen"/>
                <w:bCs/>
                <w:sz w:val="20"/>
                <w:szCs w:val="20"/>
                <w:lang w:val="ka-GE"/>
              </w:rPr>
              <w:t>ჰუმანიტარულ მეცნიერებათა მაგისტრი</w:t>
            </w:r>
            <w:r w:rsidRPr="007D0254">
              <w:rPr>
                <w:rFonts w:ascii="Sylfaen" w:hAnsi="Sylfaen" w:cs="Sylfaen"/>
                <w:bCs/>
                <w:sz w:val="20"/>
                <w:szCs w:val="20"/>
              </w:rPr>
              <w:t xml:space="preserve"> </w:t>
            </w:r>
            <w:r w:rsidRPr="007D0254">
              <w:rPr>
                <w:rFonts w:ascii="Sylfaen" w:hAnsi="Sylfaen" w:cs="Sylfaen"/>
                <w:bCs/>
                <w:sz w:val="20"/>
                <w:szCs w:val="20"/>
                <w:lang w:val="ka-GE"/>
              </w:rPr>
              <w:t xml:space="preserve">ქართველურ </w:t>
            </w:r>
            <w:r w:rsidRPr="007D0254">
              <w:rPr>
                <w:rFonts w:ascii="Sylfaen" w:hAnsi="Sylfaen"/>
                <w:b/>
                <w:bCs/>
                <w:sz w:val="20"/>
                <w:szCs w:val="20"/>
                <w:lang w:val="ka-GE"/>
              </w:rPr>
              <w:t>ენათ</w:t>
            </w:r>
            <w:r w:rsidRPr="007D0254">
              <w:rPr>
                <w:rFonts w:ascii="Sylfaen" w:hAnsi="Sylfaen" w:cs="Sylfaen"/>
                <w:b/>
                <w:bCs/>
                <w:sz w:val="20"/>
                <w:szCs w:val="20"/>
                <w:lang w:val="ka-GE"/>
              </w:rPr>
              <w:t>მეცნიერებაში</w:t>
            </w:r>
            <w:r w:rsidR="007D0254">
              <w:rPr>
                <w:rFonts w:ascii="Sylfaen" w:hAnsi="Sylfaen" w:cs="Sylfaen"/>
                <w:b/>
                <w:bCs/>
                <w:sz w:val="20"/>
                <w:szCs w:val="20"/>
                <w:lang w:val="ka-GE"/>
              </w:rPr>
              <w:t>/</w:t>
            </w:r>
            <w:r w:rsidRPr="007D0254">
              <w:rPr>
                <w:rStyle w:val="apple-style-span"/>
                <w:rFonts w:ascii="Sylfaen" w:hAnsi="Sylfaen" w:cs="Times New Roman"/>
                <w:b/>
                <w:color w:val="000000"/>
                <w:sz w:val="20"/>
                <w:szCs w:val="20"/>
                <w:shd w:val="clear" w:color="auto" w:fill="FFFFFF"/>
                <w:lang w:val="ka-GE"/>
              </w:rPr>
              <w:t>MA of Humanities  Kartvelian Linguistics.</w:t>
            </w:r>
          </w:p>
        </w:tc>
      </w:tr>
      <w:tr w:rsidR="00125F5A" w:rsidRPr="007D0254" w:rsidTr="007D0254">
        <w:trPr>
          <w:gridAfter w:val="1"/>
          <w:wAfter w:w="27" w:type="dxa"/>
          <w:trHeight w:val="20"/>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sz w:val="20"/>
                <w:szCs w:val="20"/>
              </w:rPr>
            </w:pPr>
            <w:r w:rsidRPr="007D0254">
              <w:rPr>
                <w:rFonts w:ascii="Sylfaen" w:hAnsi="Sylfaen" w:cs="Sylfaen"/>
                <w:b/>
                <w:sz w:val="20"/>
                <w:szCs w:val="20"/>
              </w:rPr>
              <w:t>ფაკულტეტის დასახელება</w:t>
            </w:r>
          </w:p>
        </w:tc>
        <w:tc>
          <w:tcPr>
            <w:tcW w:w="6519" w:type="dxa"/>
            <w:gridSpan w:val="2"/>
            <w:tcBorders>
              <w:top w:val="single" w:sz="18" w:space="0" w:color="auto"/>
              <w:left w:val="single" w:sz="8" w:space="0" w:color="auto"/>
              <w:bottom w:val="single" w:sz="18" w:space="0" w:color="auto"/>
              <w:right w:val="single" w:sz="18" w:space="0" w:color="auto"/>
            </w:tcBorders>
          </w:tcPr>
          <w:p w:rsidR="00125F5A" w:rsidRPr="007D0254" w:rsidRDefault="00125F5A" w:rsidP="007D0254">
            <w:pPr>
              <w:spacing w:after="0" w:line="240" w:lineRule="auto"/>
              <w:jc w:val="both"/>
              <w:rPr>
                <w:rFonts w:ascii="Sylfaen" w:hAnsi="Sylfaen"/>
                <w:b/>
                <w:sz w:val="20"/>
                <w:szCs w:val="20"/>
                <w:lang w:val="ka-GE"/>
              </w:rPr>
            </w:pPr>
            <w:r w:rsidRPr="007D0254">
              <w:rPr>
                <w:rFonts w:ascii="Sylfaen" w:hAnsi="Sylfaen"/>
                <w:b/>
                <w:sz w:val="20"/>
                <w:szCs w:val="20"/>
                <w:lang w:val="ka-GE"/>
              </w:rPr>
              <w:t>ჰუმანიტარულ მეცნიერებათა ფაკულტეტი</w:t>
            </w:r>
          </w:p>
        </w:tc>
      </w:tr>
      <w:tr w:rsidR="00125F5A" w:rsidRPr="00C877FB" w:rsidTr="007D0254">
        <w:trPr>
          <w:gridAfter w:val="1"/>
          <w:wAfter w:w="27" w:type="dxa"/>
          <w:trHeight w:val="20"/>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sz w:val="20"/>
                <w:szCs w:val="20"/>
                <w:lang w:val="ka-GE"/>
              </w:rPr>
            </w:pPr>
            <w:r w:rsidRPr="007D0254">
              <w:rPr>
                <w:rFonts w:ascii="Sylfaen" w:hAnsi="Sylfaen" w:cs="Sylfaen"/>
                <w:b/>
                <w:sz w:val="20"/>
                <w:szCs w:val="20"/>
                <w:lang w:val="ka-GE"/>
              </w:rPr>
              <w:t>პროგრამის ხელმძღვანელი/</w:t>
            </w:r>
            <w:r w:rsidR="007D0254">
              <w:rPr>
                <w:rFonts w:ascii="Sylfaen" w:hAnsi="Sylfaen" w:cs="Sylfaen"/>
                <w:b/>
                <w:sz w:val="20"/>
                <w:szCs w:val="20"/>
                <w:lang w:val="ka-GE"/>
              </w:rPr>
              <w:t xml:space="preserve"> </w:t>
            </w:r>
            <w:r w:rsidRPr="007D0254">
              <w:rPr>
                <w:rFonts w:ascii="Sylfaen" w:hAnsi="Sylfaen" w:cs="Sylfaen"/>
                <w:b/>
                <w:sz w:val="20"/>
                <w:szCs w:val="20"/>
                <w:lang w:val="ka-GE"/>
              </w:rPr>
              <w:t>ხელმძღვანელები</w:t>
            </w:r>
          </w:p>
        </w:tc>
        <w:tc>
          <w:tcPr>
            <w:tcW w:w="6519" w:type="dxa"/>
            <w:gridSpan w:val="2"/>
            <w:tcBorders>
              <w:top w:val="single" w:sz="18" w:space="0" w:color="auto"/>
              <w:left w:val="single" w:sz="8" w:space="0" w:color="auto"/>
              <w:bottom w:val="single" w:sz="18" w:space="0" w:color="auto"/>
              <w:right w:val="single" w:sz="18" w:space="0" w:color="auto"/>
            </w:tcBorders>
          </w:tcPr>
          <w:p w:rsidR="00125F5A" w:rsidRPr="00C877FB" w:rsidRDefault="00290397" w:rsidP="007D0254">
            <w:pPr>
              <w:spacing w:after="0" w:line="240" w:lineRule="auto"/>
              <w:jc w:val="both"/>
              <w:rPr>
                <w:rFonts w:ascii="Sylfaen" w:hAnsi="Sylfaen"/>
                <w:b/>
                <w:sz w:val="20"/>
                <w:szCs w:val="20"/>
                <w:lang w:val="ka-GE"/>
              </w:rPr>
            </w:pPr>
            <w:r>
              <w:rPr>
                <w:rFonts w:ascii="Sylfaen" w:hAnsi="Sylfaen"/>
                <w:b/>
                <w:sz w:val="20"/>
                <w:szCs w:val="20"/>
                <w:lang w:val="ka-GE"/>
              </w:rPr>
              <w:t>ეკა დადიანი - ასოცირებული პროფესორი</w:t>
            </w:r>
            <w:r w:rsidR="00C877FB" w:rsidRPr="00C877FB">
              <w:rPr>
                <w:rFonts w:ascii="Sylfaen" w:hAnsi="Sylfaen"/>
                <w:b/>
                <w:sz w:val="20"/>
                <w:szCs w:val="20"/>
                <w:lang w:val="ka-GE"/>
              </w:rPr>
              <w:t xml:space="preserve"> </w:t>
            </w:r>
            <w:hyperlink r:id="rId8" w:history="1">
              <w:r w:rsidR="00C877FB" w:rsidRPr="00F37685">
                <w:rPr>
                  <w:rStyle w:val="Hyperlink"/>
                  <w:rFonts w:ascii="Sylfaen" w:hAnsi="Sylfaen"/>
                  <w:b/>
                  <w:sz w:val="20"/>
                  <w:szCs w:val="20"/>
                  <w:lang w:val="ka-GE"/>
                </w:rPr>
                <w:t>eka.dadiani@atsu.edu.g</w:t>
              </w:r>
              <w:r w:rsidR="00C877FB" w:rsidRPr="00C877FB">
                <w:rPr>
                  <w:rStyle w:val="Hyperlink"/>
                  <w:rFonts w:ascii="Sylfaen" w:hAnsi="Sylfaen"/>
                  <w:b/>
                  <w:sz w:val="20"/>
                  <w:szCs w:val="20"/>
                  <w:lang w:val="ka-GE"/>
                </w:rPr>
                <w:t>e</w:t>
              </w:r>
            </w:hyperlink>
            <w:r w:rsidR="00C877FB" w:rsidRPr="00C877FB">
              <w:rPr>
                <w:rFonts w:ascii="Sylfaen" w:hAnsi="Sylfaen"/>
                <w:b/>
                <w:sz w:val="20"/>
                <w:szCs w:val="20"/>
                <w:lang w:val="ka-GE"/>
              </w:rPr>
              <w:t xml:space="preserve"> </w:t>
            </w:r>
          </w:p>
          <w:p w:rsidR="00FD7C12" w:rsidRDefault="00FD7C12" w:rsidP="007D0254">
            <w:pPr>
              <w:spacing w:after="0" w:line="240" w:lineRule="auto"/>
              <w:jc w:val="both"/>
              <w:rPr>
                <w:rFonts w:ascii="Sylfaen" w:hAnsi="Sylfaen"/>
                <w:b/>
                <w:sz w:val="20"/>
                <w:szCs w:val="20"/>
                <w:lang w:val="en-US"/>
              </w:rPr>
            </w:pPr>
            <w:r>
              <w:rPr>
                <w:rFonts w:ascii="Sylfaen" w:hAnsi="Sylfaen"/>
                <w:b/>
                <w:sz w:val="20"/>
                <w:szCs w:val="20"/>
                <w:lang w:val="ka-GE"/>
              </w:rPr>
              <w:t>რუსუდან საღინაძე - ასოცირებული პროფესორი</w:t>
            </w:r>
            <w:r w:rsidR="00C877FB">
              <w:rPr>
                <w:rFonts w:ascii="Sylfaen" w:hAnsi="Sylfaen"/>
                <w:b/>
                <w:sz w:val="20"/>
                <w:szCs w:val="20"/>
                <w:lang w:val="en-US"/>
              </w:rPr>
              <w:t xml:space="preserve"> </w:t>
            </w:r>
          </w:p>
          <w:p w:rsidR="00C877FB" w:rsidRPr="00C877FB" w:rsidRDefault="00C877FB" w:rsidP="007D0254">
            <w:pPr>
              <w:spacing w:after="0" w:line="240" w:lineRule="auto"/>
              <w:jc w:val="both"/>
              <w:rPr>
                <w:rFonts w:ascii="Sylfaen" w:hAnsi="Sylfaen"/>
                <w:b/>
                <w:sz w:val="20"/>
                <w:szCs w:val="20"/>
                <w:lang w:val="en-US"/>
              </w:rPr>
            </w:pPr>
            <w:hyperlink r:id="rId9" w:history="1">
              <w:r w:rsidRPr="00F37685">
                <w:rPr>
                  <w:rStyle w:val="Hyperlink"/>
                  <w:rFonts w:ascii="Sylfaen" w:hAnsi="Sylfaen"/>
                  <w:b/>
                  <w:sz w:val="20"/>
                  <w:szCs w:val="20"/>
                  <w:lang w:val="en-US"/>
                </w:rPr>
                <w:t>Rusudan.saghinadze@atsu.edu.ge</w:t>
              </w:r>
            </w:hyperlink>
            <w:r>
              <w:rPr>
                <w:rFonts w:ascii="Sylfaen" w:hAnsi="Sylfaen"/>
                <w:b/>
                <w:sz w:val="20"/>
                <w:szCs w:val="20"/>
                <w:lang w:val="en-US"/>
              </w:rPr>
              <w:t xml:space="preserve"> </w:t>
            </w:r>
          </w:p>
        </w:tc>
      </w:tr>
      <w:tr w:rsidR="00125F5A" w:rsidRPr="007D0254" w:rsidTr="007D0254">
        <w:trPr>
          <w:gridAfter w:val="1"/>
          <w:wAfter w:w="27" w:type="dxa"/>
          <w:trHeight w:val="20"/>
        </w:trPr>
        <w:tc>
          <w:tcPr>
            <w:tcW w:w="3652" w:type="dxa"/>
            <w:gridSpan w:val="2"/>
            <w:tcBorders>
              <w:top w:val="single" w:sz="18" w:space="0" w:color="auto"/>
              <w:left w:val="single" w:sz="18" w:space="0" w:color="auto"/>
              <w:bottom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b/>
                <w:sz w:val="20"/>
                <w:szCs w:val="20"/>
              </w:rPr>
            </w:pPr>
            <w:r w:rsidRPr="007D0254">
              <w:rPr>
                <w:rFonts w:ascii="Sylfaen" w:hAnsi="Sylfaen" w:cs="Sylfaen"/>
                <w:b/>
                <w:sz w:val="20"/>
                <w:szCs w:val="20"/>
              </w:rPr>
              <w:t>პროგრამის ხანგრძლივობა</w:t>
            </w:r>
            <w:r w:rsidRPr="007D0254">
              <w:rPr>
                <w:rFonts w:ascii="Sylfaen" w:hAnsi="Sylfaen"/>
                <w:b/>
                <w:sz w:val="20"/>
                <w:szCs w:val="20"/>
              </w:rPr>
              <w:t>/</w:t>
            </w:r>
            <w:r w:rsidR="007D0254">
              <w:rPr>
                <w:rFonts w:ascii="Sylfaen" w:hAnsi="Sylfaen"/>
                <w:b/>
                <w:sz w:val="20"/>
                <w:szCs w:val="20"/>
                <w:lang w:val="ka-GE"/>
              </w:rPr>
              <w:t xml:space="preserve"> </w:t>
            </w:r>
            <w:r w:rsidRPr="007D0254">
              <w:rPr>
                <w:rFonts w:ascii="Sylfaen" w:hAnsi="Sylfaen" w:cs="Sylfaen"/>
                <w:b/>
                <w:sz w:val="20"/>
                <w:szCs w:val="20"/>
              </w:rPr>
              <w:t>მოცულობა</w:t>
            </w:r>
            <w:r w:rsidRPr="007D0254">
              <w:rPr>
                <w:rFonts w:ascii="Sylfaen" w:hAnsi="Sylfaen"/>
                <w:b/>
                <w:sz w:val="20"/>
                <w:szCs w:val="20"/>
              </w:rPr>
              <w:t xml:space="preserve"> (</w:t>
            </w:r>
            <w:r w:rsidRPr="007D0254">
              <w:rPr>
                <w:rFonts w:ascii="Sylfaen" w:hAnsi="Sylfaen" w:cs="Sylfaen"/>
                <w:b/>
                <w:sz w:val="20"/>
                <w:szCs w:val="20"/>
              </w:rPr>
              <w:t>სემესტრი</w:t>
            </w:r>
            <w:r w:rsidRPr="007D0254">
              <w:rPr>
                <w:rFonts w:ascii="Sylfaen" w:hAnsi="Sylfaen"/>
                <w:b/>
                <w:sz w:val="20"/>
                <w:szCs w:val="20"/>
              </w:rPr>
              <w:t xml:space="preserve">, </w:t>
            </w:r>
            <w:r w:rsidRPr="007D0254">
              <w:rPr>
                <w:rFonts w:ascii="Sylfaen" w:hAnsi="Sylfaen" w:cs="Sylfaen"/>
                <w:b/>
                <w:sz w:val="20"/>
                <w:szCs w:val="20"/>
              </w:rPr>
              <w:t>კრედიტების</w:t>
            </w:r>
            <w:r w:rsidR="007D0254">
              <w:rPr>
                <w:rFonts w:ascii="Sylfaen" w:hAnsi="Sylfaen" w:cs="Sylfaen"/>
                <w:b/>
                <w:sz w:val="20"/>
                <w:szCs w:val="20"/>
                <w:lang w:val="ka-GE"/>
              </w:rPr>
              <w:t xml:space="preserve"> </w:t>
            </w:r>
            <w:r w:rsidRPr="007D0254">
              <w:rPr>
                <w:rFonts w:ascii="Sylfaen" w:hAnsi="Sylfaen" w:cs="Sylfaen"/>
                <w:b/>
                <w:sz w:val="20"/>
                <w:szCs w:val="20"/>
              </w:rPr>
              <w:t>რაოდენობა</w:t>
            </w:r>
            <w:r w:rsidRPr="007D0254">
              <w:rPr>
                <w:rFonts w:ascii="Sylfaen" w:hAnsi="Sylfaen"/>
                <w:b/>
                <w:sz w:val="20"/>
                <w:szCs w:val="20"/>
              </w:rPr>
              <w:t>)</w:t>
            </w:r>
          </w:p>
        </w:tc>
        <w:tc>
          <w:tcPr>
            <w:tcW w:w="6519" w:type="dxa"/>
            <w:gridSpan w:val="2"/>
            <w:tcBorders>
              <w:top w:val="single" w:sz="18" w:space="0" w:color="auto"/>
              <w:right w:val="single" w:sz="18" w:space="0" w:color="auto"/>
            </w:tcBorders>
          </w:tcPr>
          <w:p w:rsidR="00125F5A" w:rsidRPr="007D0254" w:rsidRDefault="00125F5A" w:rsidP="007D0254">
            <w:pPr>
              <w:spacing w:after="0" w:line="240" w:lineRule="auto"/>
              <w:jc w:val="both"/>
              <w:rPr>
                <w:rFonts w:ascii="Sylfaen" w:hAnsi="Sylfaen" w:cs="Sylfaen"/>
                <w:b/>
                <w:bCs/>
                <w:sz w:val="20"/>
                <w:szCs w:val="20"/>
                <w:lang w:val="ka-GE"/>
              </w:rPr>
            </w:pPr>
            <w:r w:rsidRPr="007D0254">
              <w:rPr>
                <w:rFonts w:ascii="Sylfaen" w:hAnsi="Sylfaen" w:cs="Sylfaen"/>
                <w:b/>
                <w:bCs/>
                <w:sz w:val="20"/>
                <w:szCs w:val="20"/>
                <w:lang w:val="ka-GE"/>
              </w:rPr>
              <w:t>პროგრამის</w:t>
            </w:r>
            <w:r w:rsidRPr="007D0254">
              <w:rPr>
                <w:rFonts w:ascii="Sylfaen" w:hAnsi="Sylfaen" w:cs="Sylfaen"/>
                <w:b/>
                <w:bCs/>
                <w:sz w:val="20"/>
                <w:szCs w:val="20"/>
                <w:lang w:val="af-ZA"/>
              </w:rPr>
              <w:t xml:space="preserve"> </w:t>
            </w:r>
            <w:r w:rsidRPr="007D0254">
              <w:rPr>
                <w:rFonts w:ascii="Sylfaen" w:hAnsi="Sylfaen" w:cs="Sylfaen"/>
                <w:b/>
                <w:bCs/>
                <w:sz w:val="20"/>
                <w:szCs w:val="20"/>
                <w:lang w:val="ka-GE"/>
              </w:rPr>
              <w:t>ხანგრძლივობა</w:t>
            </w:r>
            <w:r w:rsidR="00A5470E" w:rsidRPr="007D0254">
              <w:rPr>
                <w:rFonts w:ascii="Sylfaen" w:hAnsi="Sylfaen"/>
                <w:b/>
                <w:bCs/>
                <w:sz w:val="20"/>
                <w:szCs w:val="20"/>
                <w:lang w:val="ka-GE"/>
              </w:rPr>
              <w:t xml:space="preserve"> - </w:t>
            </w:r>
            <w:r w:rsidR="00A5470E" w:rsidRPr="007D0254">
              <w:rPr>
                <w:rFonts w:ascii="Sylfaen" w:hAnsi="Sylfaen"/>
                <w:b/>
                <w:bCs/>
                <w:sz w:val="20"/>
                <w:szCs w:val="20"/>
                <w:lang w:val="en-US"/>
              </w:rPr>
              <w:t>4</w:t>
            </w:r>
            <w:r w:rsidRPr="007D0254">
              <w:rPr>
                <w:rFonts w:ascii="Sylfaen" w:hAnsi="Sylfaen"/>
                <w:b/>
                <w:bCs/>
                <w:sz w:val="20"/>
                <w:szCs w:val="20"/>
                <w:lang w:val="ka-GE"/>
              </w:rPr>
              <w:t xml:space="preserve"> სემესტრი</w:t>
            </w:r>
          </w:p>
          <w:p w:rsidR="00125F5A" w:rsidRPr="007D0254" w:rsidRDefault="00125F5A" w:rsidP="007D0254">
            <w:pPr>
              <w:spacing w:after="0" w:line="240" w:lineRule="auto"/>
              <w:jc w:val="both"/>
              <w:rPr>
                <w:rFonts w:ascii="Sylfaen" w:hAnsi="Sylfaen" w:cs="Sylfaen"/>
                <w:bCs/>
                <w:sz w:val="20"/>
                <w:szCs w:val="20"/>
                <w:lang w:val="ka-GE"/>
              </w:rPr>
            </w:pPr>
            <w:r w:rsidRPr="007D0254">
              <w:rPr>
                <w:rFonts w:ascii="Sylfaen" w:hAnsi="Sylfaen" w:cs="Sylfaen"/>
                <w:b/>
                <w:bCs/>
                <w:sz w:val="20"/>
                <w:szCs w:val="20"/>
                <w:lang w:val="ka-GE"/>
              </w:rPr>
              <w:t>კრედიტების საერთო რაოდენობა</w:t>
            </w:r>
            <w:r w:rsidR="00A5470E" w:rsidRPr="007D0254">
              <w:rPr>
                <w:rFonts w:ascii="Sylfaen" w:hAnsi="Sylfaen" w:cs="Sylfaen"/>
                <w:b/>
                <w:bCs/>
                <w:sz w:val="20"/>
                <w:szCs w:val="20"/>
                <w:lang w:val="ka-GE"/>
              </w:rPr>
              <w:t>- 1</w:t>
            </w:r>
            <w:r w:rsidR="00A5470E" w:rsidRPr="007D0254">
              <w:rPr>
                <w:rFonts w:ascii="Sylfaen" w:hAnsi="Sylfaen" w:cs="Sylfaen"/>
                <w:b/>
                <w:bCs/>
                <w:sz w:val="20"/>
                <w:szCs w:val="20"/>
                <w:lang w:val="en-US"/>
              </w:rPr>
              <w:t>2</w:t>
            </w:r>
            <w:r w:rsidRPr="007D0254">
              <w:rPr>
                <w:rFonts w:ascii="Sylfaen" w:hAnsi="Sylfaen" w:cs="Sylfaen"/>
                <w:b/>
                <w:bCs/>
                <w:sz w:val="20"/>
                <w:szCs w:val="20"/>
                <w:lang w:val="ka-GE"/>
              </w:rPr>
              <w:t>0</w:t>
            </w:r>
          </w:p>
          <w:p w:rsidR="00125F5A" w:rsidRPr="007D0254" w:rsidRDefault="00125F5A" w:rsidP="007D0254">
            <w:pPr>
              <w:spacing w:after="0" w:line="240" w:lineRule="auto"/>
              <w:jc w:val="both"/>
              <w:rPr>
                <w:rFonts w:ascii="Sylfaen" w:hAnsi="Sylfaen"/>
                <w:b/>
                <w:sz w:val="20"/>
                <w:szCs w:val="20"/>
              </w:rPr>
            </w:pPr>
          </w:p>
        </w:tc>
      </w:tr>
      <w:tr w:rsidR="00125F5A" w:rsidRPr="007D0254" w:rsidTr="007D0254">
        <w:trPr>
          <w:trHeight w:val="20"/>
        </w:trPr>
        <w:tc>
          <w:tcPr>
            <w:tcW w:w="3714" w:type="dxa"/>
            <w:gridSpan w:val="3"/>
            <w:tcBorders>
              <w:top w:val="single" w:sz="18" w:space="0" w:color="auto"/>
              <w:left w:val="single" w:sz="18" w:space="0" w:color="auto"/>
              <w:bottom w:val="single" w:sz="18" w:space="0" w:color="auto"/>
            </w:tcBorders>
            <w:shd w:val="clear" w:color="auto" w:fill="E5DFEC" w:themeFill="accent4" w:themeFillTint="33"/>
          </w:tcPr>
          <w:p w:rsidR="00125F5A" w:rsidRPr="007D0254" w:rsidRDefault="00125F5A" w:rsidP="007D0254">
            <w:pPr>
              <w:spacing w:after="0" w:line="240" w:lineRule="auto"/>
              <w:jc w:val="both"/>
              <w:rPr>
                <w:rFonts w:ascii="Sylfaen" w:hAnsi="Sylfaen"/>
                <w:b/>
                <w:sz w:val="20"/>
                <w:szCs w:val="20"/>
              </w:rPr>
            </w:pPr>
            <w:r w:rsidRPr="007D0254">
              <w:rPr>
                <w:rFonts w:ascii="Sylfaen" w:hAnsi="Sylfaen" w:cs="Sylfaen"/>
                <w:b/>
                <w:sz w:val="20"/>
                <w:szCs w:val="20"/>
              </w:rPr>
              <w:t>სწავლების ენა</w:t>
            </w:r>
          </w:p>
        </w:tc>
        <w:tc>
          <w:tcPr>
            <w:tcW w:w="6484" w:type="dxa"/>
            <w:gridSpan w:val="2"/>
            <w:tcBorders>
              <w:top w:val="single" w:sz="18" w:space="0" w:color="auto"/>
              <w:bottom w:val="single" w:sz="18" w:space="0" w:color="auto"/>
              <w:right w:val="single" w:sz="18" w:space="0" w:color="auto"/>
            </w:tcBorders>
          </w:tcPr>
          <w:p w:rsidR="00125F5A" w:rsidRPr="007D0254" w:rsidRDefault="00125F5A" w:rsidP="007D0254">
            <w:pPr>
              <w:spacing w:after="0" w:line="240" w:lineRule="auto"/>
              <w:jc w:val="both"/>
              <w:rPr>
                <w:rFonts w:ascii="Sylfaen" w:hAnsi="Sylfaen"/>
                <w:b/>
                <w:sz w:val="20"/>
                <w:szCs w:val="20"/>
                <w:lang w:val="af-ZA"/>
              </w:rPr>
            </w:pPr>
            <w:r w:rsidRPr="007D0254">
              <w:rPr>
                <w:rFonts w:ascii="Sylfaen" w:hAnsi="Sylfaen"/>
                <w:b/>
                <w:sz w:val="20"/>
                <w:szCs w:val="20"/>
                <w:lang w:val="ka-GE"/>
              </w:rPr>
              <w:t>ქართული</w:t>
            </w:r>
          </w:p>
        </w:tc>
      </w:tr>
      <w:tr w:rsidR="00125F5A" w:rsidRPr="007D0254" w:rsidTr="007D0254">
        <w:trPr>
          <w:trHeight w:val="20"/>
        </w:trPr>
        <w:tc>
          <w:tcPr>
            <w:tcW w:w="3714" w:type="dxa"/>
            <w:gridSpan w:val="3"/>
            <w:tcBorders>
              <w:top w:val="single" w:sz="18" w:space="0" w:color="auto"/>
              <w:left w:val="single" w:sz="18" w:space="0" w:color="auto"/>
              <w:bottom w:val="single" w:sz="18" w:space="0" w:color="auto"/>
            </w:tcBorders>
            <w:shd w:val="clear" w:color="auto" w:fill="E5DFEC" w:themeFill="accent4" w:themeFillTint="33"/>
          </w:tcPr>
          <w:p w:rsidR="00125F5A" w:rsidRPr="007D0254" w:rsidRDefault="00125F5A" w:rsidP="007D0254">
            <w:pPr>
              <w:spacing w:after="0" w:line="240" w:lineRule="auto"/>
              <w:jc w:val="both"/>
              <w:rPr>
                <w:rFonts w:ascii="Sylfaen" w:hAnsi="Sylfaen"/>
                <w:b/>
                <w:sz w:val="20"/>
                <w:szCs w:val="20"/>
              </w:rPr>
            </w:pPr>
            <w:r w:rsidRPr="007D0254">
              <w:rPr>
                <w:rFonts w:ascii="Sylfaen" w:hAnsi="Sylfaen" w:cs="Sylfaen"/>
                <w:b/>
                <w:sz w:val="20"/>
                <w:szCs w:val="20"/>
              </w:rPr>
              <w:t>პროგრამის შემუშავების</w:t>
            </w:r>
            <w:r w:rsidRPr="007D0254">
              <w:rPr>
                <w:rFonts w:ascii="Sylfaen" w:hAnsi="Sylfaen" w:cs="Sylfaen"/>
                <w:b/>
                <w:sz w:val="20"/>
                <w:szCs w:val="20"/>
                <w:lang w:val="ka-GE"/>
              </w:rPr>
              <w:t xml:space="preserve">ა და </w:t>
            </w:r>
            <w:r w:rsidRPr="007D0254">
              <w:rPr>
                <w:rFonts w:ascii="Sylfaen" w:hAnsi="Sylfaen" w:cs="Sylfaen"/>
                <w:b/>
                <w:sz w:val="20"/>
                <w:szCs w:val="20"/>
              </w:rPr>
              <w:t>განახლების თარიღები</w:t>
            </w:r>
          </w:p>
        </w:tc>
        <w:tc>
          <w:tcPr>
            <w:tcW w:w="6484" w:type="dxa"/>
            <w:gridSpan w:val="2"/>
            <w:tcBorders>
              <w:top w:val="single" w:sz="18" w:space="0" w:color="auto"/>
              <w:bottom w:val="single" w:sz="18" w:space="0" w:color="auto"/>
              <w:right w:val="single" w:sz="18" w:space="0" w:color="auto"/>
            </w:tcBorders>
          </w:tcPr>
          <w:p w:rsidR="00290397" w:rsidRDefault="00290397" w:rsidP="00290397">
            <w:pPr>
              <w:spacing w:after="0" w:line="240" w:lineRule="auto"/>
              <w:rPr>
                <w:rFonts w:ascii="Sylfaen" w:eastAsia="Times New Roman" w:hAnsi="Sylfaen" w:cs="Arial"/>
                <w:sz w:val="20"/>
                <w:szCs w:val="20"/>
              </w:rPr>
            </w:pPr>
            <w:r>
              <w:rPr>
                <w:rFonts w:ascii="Sylfaen" w:eastAsia="Times New Roman" w:hAnsi="Sylfaen" w:cs="Sylfaen"/>
                <w:sz w:val="20"/>
                <w:szCs w:val="20"/>
              </w:rPr>
              <w:t>აკრედიტ</w:t>
            </w:r>
            <w:r>
              <w:rPr>
                <w:rFonts w:ascii="Sylfaen" w:eastAsia="Times New Roman" w:hAnsi="Sylfaen" w:cs="Arial"/>
                <w:sz w:val="20"/>
                <w:szCs w:val="20"/>
                <w:lang w:val="ka-GE"/>
              </w:rPr>
              <w:t xml:space="preserve">აციის საბჭოს </w:t>
            </w:r>
            <w:r>
              <w:rPr>
                <w:rFonts w:ascii="Sylfaen" w:eastAsia="Times New Roman" w:hAnsi="Sylfaen" w:cs="Sylfaen"/>
                <w:sz w:val="20"/>
                <w:szCs w:val="20"/>
              </w:rPr>
              <w:t>გადაწყვეტილება</w:t>
            </w:r>
            <w:r>
              <w:rPr>
                <w:rFonts w:ascii="Sylfaen" w:eastAsia="Times New Roman" w:hAnsi="Sylfaen" w:cs="Arial"/>
                <w:sz w:val="20"/>
                <w:szCs w:val="20"/>
              </w:rPr>
              <w:t>: №46; 23.09.2011</w:t>
            </w:r>
          </w:p>
          <w:p w:rsidR="00290397" w:rsidRDefault="00290397" w:rsidP="00290397">
            <w:pPr>
              <w:spacing w:after="0" w:line="240" w:lineRule="auto"/>
              <w:rPr>
                <w:rFonts w:ascii="Sylfaen" w:eastAsiaTheme="minorHAnsi" w:hAnsi="Sylfaen"/>
                <w:color w:val="FF0000"/>
                <w:sz w:val="20"/>
                <w:szCs w:val="20"/>
                <w:lang w:val="ka-GE"/>
              </w:rPr>
            </w:pPr>
            <w:r>
              <w:rPr>
                <w:rFonts w:ascii="Sylfaen" w:hAnsi="Sylfaen"/>
                <w:sz w:val="20"/>
                <w:szCs w:val="20"/>
                <w:lang w:val="ka-GE"/>
              </w:rPr>
              <w:t xml:space="preserve">ფაკულტეტის საბჭოს </w:t>
            </w:r>
            <w:r w:rsidRPr="00C877FB">
              <w:rPr>
                <w:rFonts w:ascii="Sylfaen" w:hAnsi="Sylfaen"/>
                <w:sz w:val="20"/>
                <w:szCs w:val="20"/>
                <w:lang w:val="ka-GE"/>
              </w:rPr>
              <w:t xml:space="preserve">გადაწყვეტილება ოქმი </w:t>
            </w:r>
            <w:r w:rsidRPr="00C877FB">
              <w:rPr>
                <w:rFonts w:ascii="Sylfaen" w:hAnsi="Sylfaen"/>
                <w:sz w:val="20"/>
                <w:szCs w:val="20"/>
              </w:rPr>
              <w:t xml:space="preserve">  </w:t>
            </w:r>
            <w:r w:rsidRPr="00C877FB">
              <w:rPr>
                <w:rFonts w:ascii="Sylfaen" w:eastAsia="Times New Roman" w:hAnsi="Sylfaen" w:cs="Arial"/>
                <w:sz w:val="20"/>
                <w:szCs w:val="20"/>
              </w:rPr>
              <w:t>№</w:t>
            </w:r>
            <w:r w:rsidRPr="00C877FB">
              <w:rPr>
                <w:rFonts w:ascii="Sylfaen" w:hAnsi="Sylfaen"/>
                <w:sz w:val="20"/>
                <w:szCs w:val="20"/>
              </w:rPr>
              <w:t xml:space="preserve"> 1    08.09.20</w:t>
            </w:r>
            <w:r w:rsidRPr="00C877FB">
              <w:rPr>
                <w:rFonts w:ascii="Sylfaen" w:hAnsi="Sylfaen"/>
                <w:sz w:val="20"/>
                <w:szCs w:val="20"/>
                <w:lang w:val="ka-GE"/>
              </w:rPr>
              <w:t>21</w:t>
            </w:r>
          </w:p>
          <w:p w:rsidR="00125F5A" w:rsidRPr="007D0254" w:rsidRDefault="00C877FB" w:rsidP="00290397">
            <w:pPr>
              <w:spacing w:after="0" w:line="240" w:lineRule="auto"/>
              <w:jc w:val="both"/>
              <w:rPr>
                <w:rFonts w:ascii="Sylfaen" w:hAnsi="Sylfaen"/>
                <w:b/>
                <w:sz w:val="20"/>
                <w:szCs w:val="20"/>
                <w:lang w:val="ka-GE"/>
              </w:rPr>
            </w:pPr>
            <w:r>
              <w:rPr>
                <w:rFonts w:ascii="Sylfaen" w:hAnsi="Sylfaen"/>
                <w:sz w:val="20"/>
                <w:szCs w:val="20"/>
                <w:lang w:val="ka-GE"/>
              </w:rPr>
              <w:t xml:space="preserve">აკადემიური საბჭოს გადაწყვეტილება </w:t>
            </w:r>
            <w:r>
              <w:rPr>
                <w:rFonts w:ascii="Sylfaen" w:eastAsia="Times New Roman" w:hAnsi="Sylfaen" w:cs="Arial"/>
                <w:sz w:val="20"/>
                <w:szCs w:val="20"/>
              </w:rPr>
              <w:t>№</w:t>
            </w:r>
            <w:r>
              <w:rPr>
                <w:rFonts w:ascii="Sylfaen" w:hAnsi="Sylfaen"/>
                <w:sz w:val="20"/>
                <w:szCs w:val="20"/>
              </w:rPr>
              <w:t xml:space="preserve"> 1 (21/22) 17.09.21</w:t>
            </w:r>
          </w:p>
        </w:tc>
      </w:tr>
      <w:tr w:rsidR="00125F5A" w:rsidRPr="007D0254" w:rsidTr="007D0254">
        <w:trPr>
          <w:trHeight w:val="20"/>
        </w:trPr>
        <w:tc>
          <w:tcPr>
            <w:tcW w:w="10198" w:type="dxa"/>
            <w:gridSpan w:val="5"/>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sz w:val="20"/>
                <w:szCs w:val="20"/>
              </w:rPr>
            </w:pPr>
            <w:r w:rsidRPr="007D0254">
              <w:rPr>
                <w:rFonts w:ascii="Sylfaen" w:hAnsi="Sylfaen" w:cs="Sylfaen"/>
                <w:b/>
                <w:sz w:val="20"/>
                <w:szCs w:val="20"/>
              </w:rPr>
              <w:t>პროგრამაზე დაშვების წინაპირობები</w:t>
            </w:r>
            <w:r w:rsidRPr="007D0254">
              <w:rPr>
                <w:rFonts w:ascii="Sylfaen" w:hAnsi="Sylfaen"/>
                <w:b/>
                <w:sz w:val="20"/>
                <w:szCs w:val="20"/>
              </w:rPr>
              <w:t xml:space="preserve"> (</w:t>
            </w:r>
            <w:r w:rsidRPr="007D0254">
              <w:rPr>
                <w:rFonts w:ascii="Sylfaen" w:hAnsi="Sylfaen" w:cs="Sylfaen"/>
                <w:b/>
                <w:sz w:val="20"/>
                <w:szCs w:val="20"/>
              </w:rPr>
              <w:t>მოთხოვნები</w:t>
            </w:r>
            <w:r w:rsidRPr="007D0254">
              <w:rPr>
                <w:rFonts w:ascii="Sylfaen" w:hAnsi="Sylfaen"/>
                <w:b/>
                <w:sz w:val="20"/>
                <w:szCs w:val="20"/>
              </w:rPr>
              <w:t>)</w:t>
            </w:r>
          </w:p>
        </w:tc>
      </w:tr>
      <w:tr w:rsidR="00125F5A" w:rsidRPr="007D0254" w:rsidTr="007D0254">
        <w:trPr>
          <w:trHeight w:val="20"/>
        </w:trPr>
        <w:tc>
          <w:tcPr>
            <w:tcW w:w="10198" w:type="dxa"/>
            <w:gridSpan w:val="5"/>
            <w:tcBorders>
              <w:top w:val="single" w:sz="18" w:space="0" w:color="auto"/>
              <w:left w:val="single" w:sz="18" w:space="0" w:color="auto"/>
              <w:right w:val="single" w:sz="18" w:space="0" w:color="auto"/>
            </w:tcBorders>
          </w:tcPr>
          <w:p w:rsidR="00A5470E" w:rsidRPr="007D0254" w:rsidRDefault="00125F5A" w:rsidP="007D0254">
            <w:pPr>
              <w:spacing w:after="0" w:line="240" w:lineRule="auto"/>
              <w:contextualSpacing/>
              <w:jc w:val="both"/>
              <w:rPr>
                <w:rFonts w:ascii="Sylfaen" w:hAnsi="Sylfaen" w:cs="Sylfaen"/>
                <w:noProof/>
                <w:sz w:val="20"/>
                <w:szCs w:val="20"/>
                <w:lang w:val="ka-GE"/>
              </w:rPr>
            </w:pPr>
            <w:r w:rsidRPr="007D0254">
              <w:rPr>
                <w:rFonts w:ascii="Sylfaen" w:hAnsi="Sylfaen" w:cs="Sylfaen"/>
                <w:noProof/>
                <w:sz w:val="20"/>
                <w:szCs w:val="20"/>
                <w:lang w:val="ka-GE"/>
              </w:rPr>
              <w:t xml:space="preserve">- </w:t>
            </w:r>
            <w:r w:rsidR="00A5470E" w:rsidRPr="007D0254">
              <w:rPr>
                <w:rFonts w:ascii="Sylfaen" w:hAnsi="Sylfaen" w:cs="Sylfaen"/>
                <w:noProof/>
                <w:sz w:val="20"/>
                <w:szCs w:val="20"/>
                <w:lang w:val="ka-GE"/>
              </w:rPr>
              <w:t>ბაკალავრის (ან მასთან გათანაბრებული) აკადემიური ხარისხი.</w:t>
            </w:r>
          </w:p>
          <w:p w:rsidR="00A5470E" w:rsidRPr="007D0254" w:rsidRDefault="00A5470E" w:rsidP="007D0254">
            <w:pPr>
              <w:spacing w:after="0" w:line="240" w:lineRule="auto"/>
              <w:contextualSpacing/>
              <w:jc w:val="both"/>
              <w:rPr>
                <w:rFonts w:ascii="Sylfaen" w:hAnsi="Sylfaen" w:cs="Sylfaen"/>
                <w:noProof/>
                <w:sz w:val="20"/>
                <w:szCs w:val="20"/>
                <w:highlight w:val="yellow"/>
                <w:lang w:val="ka-GE"/>
              </w:rPr>
            </w:pPr>
            <w:r w:rsidRPr="007D0254">
              <w:rPr>
                <w:rFonts w:ascii="Sylfaen" w:hAnsi="Sylfaen" w:cs="Sylfaen"/>
                <w:bCs/>
                <w:sz w:val="20"/>
                <w:szCs w:val="20"/>
                <w:lang w:val="en-US"/>
              </w:rPr>
              <w:t xml:space="preserve">- </w:t>
            </w:r>
            <w:r w:rsidRPr="007D0254">
              <w:rPr>
                <w:rFonts w:ascii="Sylfaen" w:hAnsi="Sylfaen" w:cs="Sylfaen"/>
                <w:bCs/>
                <w:sz w:val="20"/>
                <w:szCs w:val="20"/>
                <w:lang w:val="ka-GE"/>
              </w:rPr>
              <w:t>საერთო სამაგისტრო გამოცდის</w:t>
            </w:r>
            <w:r w:rsidRPr="007D0254">
              <w:rPr>
                <w:rFonts w:ascii="Sylfaen" w:hAnsi="Sylfaen" w:cs="Sylfaen"/>
                <w:bCs/>
                <w:sz w:val="20"/>
                <w:szCs w:val="20"/>
                <w:lang w:val="en-US"/>
              </w:rPr>
              <w:t xml:space="preserve"> </w:t>
            </w:r>
            <w:r w:rsidRPr="007D0254">
              <w:rPr>
                <w:rFonts w:ascii="Sylfaen" w:hAnsi="Sylfaen" w:cs="Sylfaen"/>
                <w:bCs/>
                <w:sz w:val="20"/>
                <w:szCs w:val="20"/>
                <w:lang w:val="ka-GE"/>
              </w:rPr>
              <w:t>ჩაბარება.</w:t>
            </w:r>
          </w:p>
          <w:p w:rsidR="00A5470E" w:rsidRPr="007D0254" w:rsidRDefault="00A5470E" w:rsidP="007D0254">
            <w:pPr>
              <w:spacing w:after="0" w:line="240" w:lineRule="auto"/>
              <w:contextualSpacing/>
              <w:jc w:val="both"/>
              <w:rPr>
                <w:rFonts w:ascii="Sylfaen" w:hAnsi="Sylfaen" w:cs="Sylfaen"/>
                <w:noProof/>
                <w:sz w:val="20"/>
                <w:szCs w:val="20"/>
                <w:lang w:val="ka-GE"/>
              </w:rPr>
            </w:pPr>
            <w:r w:rsidRPr="007D0254">
              <w:rPr>
                <w:rFonts w:ascii="Sylfaen" w:hAnsi="Sylfaen" w:cs="Sylfaen"/>
                <w:noProof/>
                <w:sz w:val="20"/>
                <w:szCs w:val="20"/>
                <w:lang w:val="ka-GE"/>
              </w:rPr>
              <w:t>- მინიმუმ 61-ქულიანი შეფასება სპეციალობაში /ქართული ენა</w:t>
            </w:r>
            <w:r w:rsidR="007D0254">
              <w:rPr>
                <w:rFonts w:ascii="Sylfaen" w:hAnsi="Sylfaen" w:cs="Sylfaen"/>
                <w:noProof/>
                <w:sz w:val="20"/>
                <w:szCs w:val="20"/>
                <w:lang w:val="ka-GE"/>
              </w:rPr>
              <w:t>/</w:t>
            </w:r>
            <w:r w:rsidRPr="007D0254">
              <w:rPr>
                <w:rFonts w:ascii="Sylfaen" w:hAnsi="Sylfaen" w:cs="Sylfaen"/>
                <w:noProof/>
                <w:sz w:val="20"/>
                <w:szCs w:val="20"/>
                <w:lang w:val="en-US"/>
              </w:rPr>
              <w:t>გამოცდის</w:t>
            </w:r>
            <w:r w:rsidRPr="007D0254">
              <w:rPr>
                <w:rFonts w:ascii="Sylfaen" w:hAnsi="Sylfaen" w:cs="Sylfaen"/>
                <w:noProof/>
                <w:sz w:val="20"/>
                <w:szCs w:val="20"/>
                <w:lang w:val="ka-GE"/>
              </w:rPr>
              <w:t xml:space="preserve"> დროს</w:t>
            </w:r>
            <w:r w:rsidRPr="007D0254">
              <w:rPr>
                <w:rFonts w:ascii="Sylfaen" w:hAnsi="Sylfaen" w:cs="Sylfaen"/>
                <w:noProof/>
                <w:sz w:val="20"/>
                <w:szCs w:val="20"/>
                <w:lang w:val="en-US"/>
              </w:rPr>
              <w:t xml:space="preserve"> (</w:t>
            </w:r>
            <w:r w:rsidRPr="007D0254">
              <w:rPr>
                <w:rFonts w:ascii="Sylfaen" w:hAnsi="Sylfaen" w:cs="Sylfaen"/>
                <w:noProof/>
                <w:sz w:val="20"/>
                <w:szCs w:val="20"/>
                <w:lang w:val="ka-GE"/>
              </w:rPr>
              <w:t>გამოცდა ჩატარდება წერით; შემოწმდება ქართული ენის ფონეტიკის, მორფოლოგიისა და სინტაქსის საკითხების ცოდნა).</w:t>
            </w:r>
          </w:p>
          <w:p w:rsidR="00125F5A" w:rsidRPr="007D0254" w:rsidRDefault="00A5470E" w:rsidP="007D0254">
            <w:pPr>
              <w:spacing w:after="0" w:line="240" w:lineRule="auto"/>
              <w:contextualSpacing/>
              <w:jc w:val="both"/>
              <w:rPr>
                <w:rFonts w:ascii="Sylfaen" w:hAnsi="Sylfaen" w:cs="Sylfaen"/>
                <w:noProof/>
                <w:sz w:val="20"/>
                <w:szCs w:val="20"/>
                <w:lang w:val="af-ZA"/>
              </w:rPr>
            </w:pPr>
            <w:r w:rsidRPr="007D0254">
              <w:rPr>
                <w:rFonts w:ascii="Sylfaen" w:hAnsi="Sylfaen" w:cs="Sylfaen"/>
                <w:noProof/>
                <w:sz w:val="20"/>
                <w:szCs w:val="20"/>
                <w:lang w:val="ka-GE"/>
              </w:rPr>
              <w:t xml:space="preserve">თანაბარ პირობებში უპირატესობა მიენიჭება იმ კონკურსანტს, რომელსაც აქვს სამეცნიერო პუბლიკაციები, ან მიღებული აქვს მონაწილეობა სხვადასხვა სამეცნიერო კონფერენციებსა და </w:t>
            </w:r>
            <w:r w:rsidRPr="007D0254">
              <w:rPr>
                <w:rFonts w:ascii="Sylfaen" w:hAnsi="Sylfaen" w:cs="Sylfaen"/>
                <w:bCs/>
                <w:noProof/>
                <w:sz w:val="20"/>
                <w:szCs w:val="20"/>
                <w:lang w:val="ka-GE"/>
              </w:rPr>
              <w:t xml:space="preserve">დიალექტოლოგიურ (ეთნოგრაფიულ, ფოლკლორულ) </w:t>
            </w:r>
            <w:r w:rsidRPr="007D0254">
              <w:rPr>
                <w:rFonts w:ascii="Sylfaen" w:hAnsi="Sylfaen" w:cs="Sylfaen"/>
                <w:noProof/>
                <w:sz w:val="20"/>
                <w:szCs w:val="20"/>
                <w:lang w:val="ka-GE"/>
              </w:rPr>
              <w:t xml:space="preserve">ექსპედიციებში. </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color w:val="943634" w:themeColor="accent2" w:themeShade="BF"/>
                <w:sz w:val="20"/>
                <w:szCs w:val="20"/>
                <w:lang w:val="ka-GE"/>
              </w:rPr>
            </w:pPr>
            <w:r w:rsidRPr="007D0254">
              <w:rPr>
                <w:rFonts w:ascii="Sylfaen" w:hAnsi="Sylfaen"/>
                <w:b/>
                <w:sz w:val="20"/>
                <w:szCs w:val="20"/>
                <w:lang w:val="ka-GE"/>
              </w:rPr>
              <w:t>პროგრამის</w:t>
            </w:r>
            <w:r w:rsidRPr="007D0254">
              <w:rPr>
                <w:rFonts w:ascii="Sylfaen" w:hAnsi="Sylfaen"/>
                <w:b/>
                <w:sz w:val="20"/>
                <w:szCs w:val="20"/>
                <w:lang w:val="af-ZA"/>
              </w:rPr>
              <w:t xml:space="preserve"> </w:t>
            </w:r>
            <w:r w:rsidRPr="007D0254">
              <w:rPr>
                <w:rFonts w:ascii="Sylfaen" w:hAnsi="Sylfaen"/>
                <w:b/>
                <w:sz w:val="20"/>
                <w:szCs w:val="20"/>
                <w:lang w:val="ka-GE"/>
              </w:rPr>
              <w:t>მიზნები</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tcPr>
          <w:p w:rsidR="00A5470E" w:rsidRPr="007D0254" w:rsidRDefault="00A5470E" w:rsidP="007D0254">
            <w:pPr>
              <w:spacing w:after="0" w:line="240" w:lineRule="auto"/>
              <w:ind w:firstLine="567"/>
              <w:jc w:val="both"/>
              <w:rPr>
                <w:rFonts w:ascii="Sylfaen" w:hAnsi="Sylfaen" w:cs="AcadNusx"/>
                <w:noProof/>
                <w:sz w:val="20"/>
                <w:szCs w:val="20"/>
                <w:lang w:val="ka-GE"/>
              </w:rPr>
            </w:pPr>
            <w:r w:rsidRPr="007D0254">
              <w:rPr>
                <w:rFonts w:ascii="Sylfaen" w:hAnsi="Sylfaen" w:cs="Sylfaen"/>
                <w:noProof/>
                <w:sz w:val="20"/>
                <w:szCs w:val="20"/>
                <w:lang w:val="ka-GE"/>
              </w:rPr>
              <w:t>აკაკი წერეთლის სახელმწიფო უნივერსიტეტის მისიიდან გამომდინარე, წარმოდგენილი</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სამაგისტრო</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პროგრამით</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გათვალისწინებულია</w:t>
            </w:r>
            <w:r w:rsidRPr="007D0254">
              <w:rPr>
                <w:rFonts w:ascii="Sylfaen" w:hAnsi="Sylfaen" w:cs="AcadNusx"/>
                <w:noProof/>
                <w:sz w:val="20"/>
                <w:szCs w:val="20"/>
                <w:lang w:val="ka-GE"/>
              </w:rPr>
              <w:t xml:space="preserve"> ქართველური ენათმეცნიერების შესწავლა მსოფლიო ენათმეცნიერული კვლევების კონტექსტში.</w:t>
            </w:r>
          </w:p>
          <w:p w:rsidR="00A5470E" w:rsidRPr="007D0254" w:rsidRDefault="00A5470E" w:rsidP="007D0254">
            <w:pPr>
              <w:spacing w:after="0" w:line="240" w:lineRule="auto"/>
              <w:ind w:firstLine="480"/>
              <w:jc w:val="both"/>
              <w:rPr>
                <w:rFonts w:ascii="Sylfaen" w:hAnsi="Sylfaen" w:cs="Sylfaen"/>
                <w:color w:val="000000"/>
                <w:sz w:val="20"/>
                <w:szCs w:val="20"/>
                <w:lang w:val="ka-GE" w:eastAsia="en-US"/>
              </w:rPr>
            </w:pPr>
            <w:r w:rsidRPr="007D0254">
              <w:rPr>
                <w:rFonts w:ascii="Sylfaen" w:hAnsi="Sylfaen" w:cs="Sylfaen"/>
                <w:color w:val="000000"/>
                <w:sz w:val="20"/>
                <w:szCs w:val="20"/>
                <w:lang w:val="en-US" w:eastAsia="en-US"/>
              </w:rPr>
              <w:t xml:space="preserve">მსოფლიოს უძველეს ენებს შორისაა იბერიულ-კავკასიური ენები (ქართველური, აფხაზურ-ადიღეური, დაღესტნური და ჩეჩნურ-ინგუშური); ამათგან </w:t>
            </w:r>
            <w:r w:rsidRPr="007D0254">
              <w:rPr>
                <w:rFonts w:ascii="Sylfaen" w:hAnsi="Sylfaen" w:cs="Sylfaen"/>
                <w:color w:val="000000"/>
                <w:sz w:val="20"/>
                <w:szCs w:val="20"/>
                <w:lang w:val="ka-GE" w:eastAsia="en-US"/>
              </w:rPr>
              <w:t xml:space="preserve">სულ მცირე </w:t>
            </w:r>
            <w:r w:rsidRPr="007D0254">
              <w:rPr>
                <w:rFonts w:ascii="Sylfaen" w:hAnsi="Sylfaen" w:cs="Sylfaen"/>
                <w:color w:val="000000"/>
                <w:sz w:val="20"/>
                <w:szCs w:val="20"/>
                <w:lang w:val="en-US" w:eastAsia="en-US"/>
              </w:rPr>
              <w:t>თხუთმეტსაუკუნოვანი წერილობითი ტრადიცია აქვს მხოლოდ ქართულ სამწიგნობრო ენას; შესა</w:t>
            </w:r>
            <w:r w:rsidRPr="007D0254">
              <w:rPr>
                <w:rFonts w:ascii="Sylfaen" w:hAnsi="Sylfaen" w:cs="Sylfaen"/>
                <w:color w:val="000000"/>
                <w:sz w:val="20"/>
                <w:szCs w:val="20"/>
                <w:lang w:val="ka-GE" w:eastAsia="en-US"/>
              </w:rPr>
              <w:t>ბ</w:t>
            </w:r>
            <w:r w:rsidRPr="007D0254">
              <w:rPr>
                <w:rFonts w:ascii="Sylfaen" w:hAnsi="Sylfaen" w:cs="Sylfaen"/>
                <w:color w:val="000000"/>
                <w:sz w:val="20"/>
                <w:szCs w:val="20"/>
                <w:lang w:val="en-US" w:eastAsia="en-US"/>
              </w:rPr>
              <w:t>ა</w:t>
            </w:r>
            <w:r w:rsidRPr="007D0254">
              <w:rPr>
                <w:rFonts w:ascii="Sylfaen" w:hAnsi="Sylfaen" w:cs="Sylfaen"/>
                <w:color w:val="000000"/>
                <w:sz w:val="20"/>
                <w:szCs w:val="20"/>
                <w:lang w:val="ka-GE" w:eastAsia="en-US"/>
              </w:rPr>
              <w:t>მ</w:t>
            </w:r>
            <w:r w:rsidRPr="007D0254">
              <w:rPr>
                <w:rFonts w:ascii="Sylfaen" w:hAnsi="Sylfaen" w:cs="Sylfaen"/>
                <w:color w:val="000000"/>
                <w:sz w:val="20"/>
                <w:szCs w:val="20"/>
                <w:lang w:val="en-US" w:eastAsia="en-US"/>
              </w:rPr>
              <w:t xml:space="preserve">ისად, მრავალსაუკუნოვანი ქართული სამწიგნობრო ენისა და სხვა ქართველური ენობრივი ერთეულების ფონემატური სტრუქტურის, მორფოლოგიის, სინტაქსის, ლექსიკის შესწავლას დიდი </w:t>
            </w:r>
            <w:r w:rsidRPr="007D0254">
              <w:rPr>
                <w:rFonts w:ascii="Sylfaen" w:hAnsi="Sylfaen" w:cs="Sylfaen"/>
                <w:color w:val="000000"/>
                <w:sz w:val="20"/>
                <w:szCs w:val="20"/>
                <w:lang w:val="ka-GE" w:eastAsia="en-US"/>
              </w:rPr>
              <w:t xml:space="preserve">მნიშვნელობა აქვს როგორც კავკასიოლოგიის, ასევე, </w:t>
            </w:r>
            <w:r w:rsidRPr="007D0254">
              <w:rPr>
                <w:rFonts w:ascii="Sylfaen" w:hAnsi="Sylfaen" w:cs="Sylfaen"/>
                <w:color w:val="000000"/>
                <w:sz w:val="20"/>
                <w:szCs w:val="20"/>
                <w:lang w:val="en-US" w:eastAsia="en-US"/>
              </w:rPr>
              <w:t xml:space="preserve">ზოგადენათმეცნიერული </w:t>
            </w:r>
            <w:r w:rsidRPr="007D0254">
              <w:rPr>
                <w:rFonts w:ascii="Sylfaen" w:hAnsi="Sylfaen" w:cs="Sylfaen"/>
                <w:color w:val="000000"/>
                <w:sz w:val="20"/>
                <w:szCs w:val="20"/>
                <w:lang w:val="ka-GE" w:eastAsia="en-US"/>
              </w:rPr>
              <w:t>თვალსაზრისით.</w:t>
            </w:r>
            <w:r w:rsidRPr="007D0254">
              <w:rPr>
                <w:rFonts w:ascii="Sylfaen" w:hAnsi="Sylfaen" w:cs="Sylfaen"/>
                <w:color w:val="000000"/>
                <w:sz w:val="20"/>
                <w:szCs w:val="20"/>
                <w:lang w:val="en-US" w:eastAsia="en-US"/>
              </w:rPr>
              <w:t xml:space="preserve"> </w:t>
            </w:r>
          </w:p>
          <w:p w:rsidR="00A5470E" w:rsidRPr="007D0254" w:rsidRDefault="00A5470E" w:rsidP="007D0254">
            <w:pPr>
              <w:spacing w:after="0" w:line="240" w:lineRule="auto"/>
              <w:ind w:firstLine="480"/>
              <w:jc w:val="both"/>
              <w:rPr>
                <w:rFonts w:ascii="Sylfaen" w:hAnsi="Sylfaen" w:cs="Sylfaen"/>
                <w:color w:val="000000"/>
                <w:sz w:val="20"/>
                <w:szCs w:val="20"/>
                <w:lang w:val="ka-GE" w:eastAsia="en-US"/>
              </w:rPr>
            </w:pPr>
            <w:r w:rsidRPr="007D0254">
              <w:rPr>
                <w:rFonts w:ascii="Sylfaen" w:hAnsi="Sylfaen" w:cs="Sylfaen"/>
                <w:color w:val="000000"/>
                <w:sz w:val="20"/>
                <w:szCs w:val="20"/>
                <w:lang w:val="ka-GE" w:eastAsia="en-US"/>
              </w:rPr>
              <w:t xml:space="preserve">თანამედროვე მეთოდოლოგიით ქართველური ენობრივი სამყაროს სწავლება და კვლევა განსაკუთრებით აქტუალურია ქართველოლოგიისთვის, ვინაიდან ბოლო 200 წელიწადში, ენათმეცნიერების ჩამოყალიბების პერიოდში, საქართველოში მეცნიერების განვითარება ძირითადად იგეგმებოდა რუსეთის იმპერიის ინტერესების გათვალისწინებით. ქართველური ენათმეცნიერების იდეოლოგიზება განსაკუთრებით ინტენსიურად ხდებოდა საბჭოთა პერიოდში; შესაბამისად, დღეს არსებითი მნიშვნელობა აქვს საბჭოური იდეოლოგემებისგან თავისუფალი ენათმეცნიერული აზრის განვითრებას. აღვნიშნავთ იმასაც, რომ ქართული ენის ძველი თუ ახალი გრამატიკები შექმნილია ლათინური ენის გრამატიკის ბაზაზე, რის გამოც ბევრი საკუთრივ ლინგვისტური კვალიფიკაცია ხელოვნურია (რასაც კარგად წარმოაჩენს ის პრობლემები, რომელიც დღეს იქმნება ქართული ენის მანქანური მოდელირების პროცესში). ჩვენი პროგრამის მიზანია, ხელი შეეწყოს ქართული ენის ბუნების შესაბამისი ლოგიკური გრამატიკული მოდელების აგებას. </w:t>
            </w:r>
          </w:p>
          <w:p w:rsidR="00A5470E" w:rsidRPr="007D0254" w:rsidRDefault="00A5470E" w:rsidP="007D0254">
            <w:pPr>
              <w:spacing w:after="0" w:line="240" w:lineRule="auto"/>
              <w:ind w:firstLine="480"/>
              <w:jc w:val="both"/>
              <w:rPr>
                <w:rFonts w:ascii="Sylfaen" w:hAnsi="Sylfaen" w:cs="Sylfaen"/>
                <w:b/>
                <w:color w:val="000000"/>
                <w:sz w:val="20"/>
                <w:szCs w:val="20"/>
                <w:lang w:val="en-US" w:eastAsia="en-US"/>
              </w:rPr>
            </w:pPr>
            <w:r w:rsidRPr="007D0254">
              <w:rPr>
                <w:rFonts w:ascii="Sylfaen" w:hAnsi="Sylfaen" w:cs="Sylfaen"/>
                <w:color w:val="000000"/>
                <w:sz w:val="20"/>
                <w:szCs w:val="20"/>
                <w:lang w:val="ka-GE" w:eastAsia="en-US"/>
              </w:rPr>
              <w:t>ქ</w:t>
            </w:r>
            <w:r w:rsidRPr="007D0254">
              <w:rPr>
                <w:rFonts w:ascii="Sylfaen" w:hAnsi="Sylfaen" w:cs="Sylfaen"/>
                <w:color w:val="000000"/>
                <w:sz w:val="20"/>
                <w:szCs w:val="20"/>
                <w:lang w:val="en-US" w:eastAsia="en-US"/>
              </w:rPr>
              <w:t>ართული სამწიგნობრო ენა საქართველოს სახელმწიფო ენაა</w:t>
            </w:r>
            <w:r w:rsidRPr="007D0254">
              <w:rPr>
                <w:rFonts w:ascii="Sylfaen" w:hAnsi="Sylfaen" w:cs="Sylfaen"/>
                <w:color w:val="000000"/>
                <w:sz w:val="20"/>
                <w:szCs w:val="20"/>
                <w:lang w:val="ka-GE" w:eastAsia="en-US"/>
              </w:rPr>
              <w:t>.</w:t>
            </w:r>
            <w:r w:rsidRPr="007D0254">
              <w:rPr>
                <w:rFonts w:ascii="Sylfaen" w:hAnsi="Sylfaen" w:cs="Sylfaen"/>
                <w:color w:val="000000"/>
                <w:sz w:val="20"/>
                <w:szCs w:val="20"/>
                <w:lang w:val="en-US" w:eastAsia="en-US"/>
              </w:rPr>
              <w:t xml:space="preserve"> საქართველოს სახელმწიფოებრივი ღირსების საკითხია</w:t>
            </w:r>
            <w:r w:rsidRPr="007D0254">
              <w:rPr>
                <w:rFonts w:ascii="Sylfaen" w:hAnsi="Sylfaen" w:cs="Sylfaen"/>
                <w:color w:val="000000"/>
                <w:sz w:val="20"/>
                <w:szCs w:val="20"/>
                <w:lang w:val="ka-GE" w:eastAsia="en-US"/>
              </w:rPr>
              <w:t>,</w:t>
            </w:r>
            <w:r w:rsidRPr="007D0254">
              <w:rPr>
                <w:rFonts w:ascii="Sylfaen" w:hAnsi="Sylfaen" w:cs="Sylfaen"/>
                <w:color w:val="000000"/>
                <w:sz w:val="20"/>
                <w:szCs w:val="20"/>
                <w:lang w:val="en-US" w:eastAsia="en-US"/>
              </w:rPr>
              <w:t xml:space="preserve"> ერთი მხრივ, ქართული ენის საფუძვლიანი მეცნიერული შესწავლა, გასაგებად და მარტივად ჩამოყალიბებული ენობრივი წესების/ნორმების სწავლება, მეორე მხრივ კი, სამწიგნობრო ენის ლექსიკის გამრავალფეროვნება ქართველური დიალექტური მასალით, საკუთარი სიტყვაწარმოებითი </w:t>
            </w:r>
            <w:r w:rsidRPr="007D0254">
              <w:rPr>
                <w:rFonts w:ascii="Sylfaen" w:hAnsi="Sylfaen" w:cs="Sylfaen"/>
                <w:color w:val="000000"/>
                <w:sz w:val="20"/>
                <w:szCs w:val="20"/>
                <w:lang w:val="en-US" w:eastAsia="en-US"/>
              </w:rPr>
              <w:lastRenderedPageBreak/>
              <w:t>საშუალებებით და დაზღვევა ბარბარიზმებით დამძიმებისაგან</w:t>
            </w:r>
            <w:r w:rsidRPr="007D0254">
              <w:rPr>
                <w:rFonts w:ascii="Sylfaen" w:hAnsi="Sylfaen" w:cs="Sylfaen"/>
                <w:color w:val="000000"/>
                <w:sz w:val="20"/>
                <w:szCs w:val="20"/>
                <w:lang w:val="ka-GE" w:eastAsia="en-US"/>
              </w:rPr>
              <w:t xml:space="preserve"> და სხვ. შესაბამისად, ჩვენი სამაგისტრო პროგრამის მიზანია ისეთი ცოდნისა და უნარ-ჩვევების მქონე მაგისტრების აღზრდა, რომლებიც ღირსეულად დაძლევენ თანამედროვე გამოწვევებს; კერძოდ, </w:t>
            </w:r>
            <w:r w:rsidRPr="007D0254">
              <w:rPr>
                <w:rFonts w:ascii="Sylfaen" w:hAnsi="Sylfaen" w:cs="Sylfaen"/>
                <w:b/>
                <w:color w:val="000000"/>
                <w:sz w:val="20"/>
                <w:szCs w:val="20"/>
                <w:lang w:val="en-US" w:eastAsia="en-US"/>
              </w:rPr>
              <w:t xml:space="preserve">სამაგისტრო პროგრამის </w:t>
            </w:r>
            <w:r w:rsidRPr="007D0254">
              <w:rPr>
                <w:rFonts w:ascii="Sylfaen" w:hAnsi="Sylfaen" w:cs="Sylfaen"/>
                <w:b/>
                <w:color w:val="000000"/>
                <w:sz w:val="20"/>
                <w:szCs w:val="20"/>
                <w:lang w:val="ka-GE" w:eastAsia="en-US"/>
              </w:rPr>
              <w:t>ამოცანაა</w:t>
            </w:r>
            <w:r w:rsidRPr="007D0254">
              <w:rPr>
                <w:rFonts w:ascii="Sylfaen" w:hAnsi="Sylfaen" w:cs="Sylfaen"/>
                <w:b/>
                <w:color w:val="000000"/>
                <w:sz w:val="20"/>
                <w:szCs w:val="20"/>
                <w:lang w:val="en-US" w:eastAsia="en-US"/>
              </w:rPr>
              <w:t>, მაგისტრანტმა საფუძვლიანად შეისწავლოს:</w:t>
            </w:r>
          </w:p>
          <w:p w:rsidR="00A5470E" w:rsidRPr="007D0254" w:rsidRDefault="00A5470E" w:rsidP="007D0254">
            <w:pPr>
              <w:spacing w:after="0" w:line="240" w:lineRule="auto"/>
              <w:ind w:firstLine="240"/>
              <w:jc w:val="both"/>
              <w:rPr>
                <w:rFonts w:ascii="Sylfaen" w:hAnsi="Sylfaen" w:cs="Sylfaen"/>
                <w:color w:val="000000"/>
                <w:sz w:val="20"/>
                <w:szCs w:val="20"/>
                <w:lang w:val="en-US" w:eastAsia="en-US"/>
              </w:rPr>
            </w:pPr>
            <w:r w:rsidRPr="007D0254">
              <w:rPr>
                <w:rFonts w:ascii="Sylfaen" w:hAnsi="Sylfaen" w:cs="Sylfaen"/>
                <w:color w:val="000000"/>
                <w:sz w:val="20"/>
                <w:szCs w:val="20"/>
                <w:lang w:val="en-US" w:eastAsia="en-US"/>
              </w:rPr>
              <w:t>1. საერთოქართველურ და არქაულ სამწიგნობრო ენობრივ სისტემასთან ქართველური ტერიტორიული კილოების (მეგრულ-ლაზურის, სვანურის, ფხოურის...) მიმართება;</w:t>
            </w:r>
          </w:p>
          <w:p w:rsidR="00A5470E" w:rsidRPr="007D0254" w:rsidRDefault="00A5470E" w:rsidP="007D0254">
            <w:pPr>
              <w:spacing w:after="0" w:line="240" w:lineRule="auto"/>
              <w:ind w:firstLine="240"/>
              <w:jc w:val="both"/>
              <w:rPr>
                <w:rFonts w:ascii="Sylfaen" w:hAnsi="Sylfaen" w:cs="Sylfaen"/>
                <w:color w:val="000000"/>
                <w:sz w:val="20"/>
                <w:szCs w:val="20"/>
                <w:lang w:val="en-US" w:eastAsia="en-US"/>
              </w:rPr>
            </w:pPr>
            <w:r w:rsidRPr="007D0254">
              <w:rPr>
                <w:rFonts w:ascii="Sylfaen" w:hAnsi="Sylfaen" w:cs="Sylfaen"/>
                <w:color w:val="000000"/>
                <w:sz w:val="20"/>
                <w:szCs w:val="20"/>
                <w:lang w:val="en-US" w:eastAsia="en-US"/>
              </w:rPr>
              <w:t>2. ქართული სამწიგნობრო ენის ისტორია;</w:t>
            </w:r>
          </w:p>
          <w:p w:rsidR="00A5470E" w:rsidRPr="007D0254" w:rsidRDefault="00A5470E" w:rsidP="007D0254">
            <w:pPr>
              <w:spacing w:after="0" w:line="240" w:lineRule="auto"/>
              <w:ind w:firstLine="240"/>
              <w:jc w:val="both"/>
              <w:rPr>
                <w:rFonts w:ascii="Sylfaen" w:hAnsi="Sylfaen" w:cs="Sylfaen"/>
                <w:color w:val="000000"/>
                <w:sz w:val="20"/>
                <w:szCs w:val="20"/>
                <w:lang w:val="en-US" w:eastAsia="en-US"/>
              </w:rPr>
            </w:pPr>
            <w:r w:rsidRPr="007D0254">
              <w:rPr>
                <w:rFonts w:ascii="Sylfaen" w:hAnsi="Sylfaen" w:cs="Sylfaen"/>
                <w:color w:val="000000"/>
                <w:sz w:val="20"/>
                <w:szCs w:val="20"/>
                <w:lang w:val="en-US" w:eastAsia="en-US"/>
              </w:rPr>
              <w:t>3. ქართული ანბანისა და ქართული ენის ფონემების მიმართება (ისტორიული დინამიკა);</w:t>
            </w:r>
          </w:p>
          <w:p w:rsidR="00A5470E" w:rsidRPr="007D0254" w:rsidRDefault="00A5470E" w:rsidP="007D0254">
            <w:pPr>
              <w:spacing w:after="0" w:line="240" w:lineRule="auto"/>
              <w:ind w:firstLine="240"/>
              <w:jc w:val="both"/>
              <w:rPr>
                <w:rFonts w:ascii="Sylfaen" w:hAnsi="Sylfaen" w:cs="Sylfaen"/>
                <w:color w:val="000000"/>
                <w:sz w:val="20"/>
                <w:szCs w:val="20"/>
                <w:lang w:val="en-US" w:eastAsia="en-US"/>
              </w:rPr>
            </w:pPr>
            <w:r w:rsidRPr="007D0254">
              <w:rPr>
                <w:rFonts w:ascii="Sylfaen" w:hAnsi="Sylfaen" w:cs="Sylfaen"/>
                <w:color w:val="000000"/>
                <w:sz w:val="20"/>
                <w:szCs w:val="20"/>
                <w:lang w:val="en-US" w:eastAsia="en-US"/>
              </w:rPr>
              <w:t xml:space="preserve">4. სხვადასხვა ავტორის ხედვის გათვალისწინებით: ქართველური (სამწიგნობრო ენისა და ქართველური კილოების) ფონემატური სტრუქტურა, სახელური და ზმნური პარადიგმები, ქართველური სინტაგმა და ისტორიული ლექსიკა; </w:t>
            </w:r>
          </w:p>
          <w:p w:rsidR="00A5470E" w:rsidRPr="007D0254" w:rsidRDefault="00A5470E" w:rsidP="007D0254">
            <w:pPr>
              <w:spacing w:after="0" w:line="240" w:lineRule="auto"/>
              <w:ind w:firstLine="240"/>
              <w:jc w:val="both"/>
              <w:rPr>
                <w:rFonts w:ascii="Sylfaen" w:hAnsi="Sylfaen" w:cs="Sylfaen"/>
                <w:color w:val="000000"/>
                <w:sz w:val="20"/>
                <w:szCs w:val="20"/>
                <w:lang w:val="ka-GE" w:eastAsia="en-US"/>
              </w:rPr>
            </w:pPr>
            <w:r w:rsidRPr="007D0254">
              <w:rPr>
                <w:rFonts w:ascii="Sylfaen" w:hAnsi="Sylfaen" w:cs="Sylfaen"/>
                <w:color w:val="000000"/>
                <w:sz w:val="20"/>
                <w:szCs w:val="20"/>
                <w:lang w:val="en-US" w:eastAsia="en-US"/>
              </w:rPr>
              <w:t>5. ქართველური კილოური ჯგუფები (მეგრულ-ლაზური, სვანური, ფხოური, ჰერული, მესხური, ფერეიდნული, ჩვენებურების ქართული და ცენტრალური კილოები;</w:t>
            </w:r>
            <w:r w:rsidRPr="007D0254">
              <w:rPr>
                <w:rFonts w:ascii="Sylfaen" w:hAnsi="Sylfaen" w:cs="Sylfaen"/>
                <w:color w:val="000000"/>
                <w:sz w:val="20"/>
                <w:szCs w:val="20"/>
                <w:lang w:val="ka-GE" w:eastAsia="en-US"/>
              </w:rPr>
              <w:t xml:space="preserve"> ქართველური დიალექტოლოგიის მოდულში 20 კრედიტი ეთმობა სვანური და ზანური კილოური ჯგუფების </w:t>
            </w:r>
            <w:proofErr w:type="gramStart"/>
            <w:r w:rsidRPr="007D0254">
              <w:rPr>
                <w:rFonts w:ascii="Sylfaen" w:hAnsi="Sylfaen" w:cs="Sylfaen"/>
                <w:color w:val="000000"/>
                <w:sz w:val="20"/>
                <w:szCs w:val="20"/>
                <w:lang w:val="ka-GE" w:eastAsia="en-US"/>
              </w:rPr>
              <w:t>პრაქტიკულ  შესწავლას</w:t>
            </w:r>
            <w:proofErr w:type="gramEnd"/>
            <w:r w:rsidRPr="007D0254">
              <w:rPr>
                <w:rFonts w:ascii="Sylfaen" w:hAnsi="Sylfaen" w:cs="Sylfaen"/>
                <w:color w:val="000000"/>
                <w:sz w:val="20"/>
                <w:szCs w:val="20"/>
                <w:lang w:val="ka-GE" w:eastAsia="en-US"/>
              </w:rPr>
              <w:t xml:space="preserve">/. </w:t>
            </w:r>
          </w:p>
          <w:p w:rsidR="00A5470E" w:rsidRPr="007D0254" w:rsidRDefault="00A5470E" w:rsidP="007D0254">
            <w:pPr>
              <w:widowControl w:val="0"/>
              <w:spacing w:after="0" w:line="240" w:lineRule="auto"/>
              <w:jc w:val="both"/>
              <w:rPr>
                <w:rFonts w:ascii="Sylfaen" w:hAnsi="Sylfaen" w:cs="AcadNusx"/>
                <w:bCs/>
                <w:sz w:val="20"/>
                <w:szCs w:val="20"/>
                <w:lang w:val="ka-GE"/>
              </w:rPr>
            </w:pPr>
            <w:r w:rsidRPr="007D0254">
              <w:rPr>
                <w:rFonts w:ascii="Sylfaen" w:hAnsi="Sylfaen" w:cs="AcadNusx"/>
                <w:b/>
                <w:bCs/>
                <w:sz w:val="20"/>
                <w:szCs w:val="20"/>
                <w:lang w:val="ka-GE"/>
              </w:rPr>
              <w:t>შენიშვნა:</w:t>
            </w:r>
            <w:r w:rsidRPr="007D0254">
              <w:rPr>
                <w:rFonts w:ascii="Sylfaen" w:hAnsi="Sylfaen" w:cs="AcadNusx"/>
                <w:bCs/>
                <w:sz w:val="20"/>
                <w:szCs w:val="20"/>
                <w:lang w:val="ka-GE"/>
              </w:rPr>
              <w:t xml:space="preserve"> ქართველური ქვესისტემების </w:t>
            </w:r>
            <w:r w:rsidRPr="007D0254">
              <w:rPr>
                <w:rFonts w:ascii="Sylfaen" w:hAnsi="Sylfaen" w:cs="AcadNusx"/>
                <w:b/>
                <w:bCs/>
                <w:sz w:val="20"/>
                <w:szCs w:val="20"/>
                <w:lang w:val="ka-GE"/>
              </w:rPr>
              <w:t>შესწავლის მიზნით</w:t>
            </w:r>
            <w:r w:rsidRPr="007D0254">
              <w:rPr>
                <w:rFonts w:ascii="Sylfaen" w:hAnsi="Sylfaen" w:cs="AcadNusx"/>
                <w:bCs/>
                <w:sz w:val="20"/>
                <w:szCs w:val="20"/>
                <w:lang w:val="ka-GE"/>
              </w:rPr>
              <w:t xml:space="preserve"> აკაკი წერეთლის სახელმწიფო უნივერსიტეტის ქართველური დიალექტოლოგიის სამეცნიერო-კვლევითი ინსტიტუტი უნივერსიტეტის დაფინანსებით ყოველწლიურად ატარებს დიალექტოლოგიურ ექსპედიციებს, რომლებშიც მონაწილეობენ უნივერსიტეტის მაგისტრანტებიც /ექსპედიციები განხორციელდა შემდეგ კუთხეებში: რაჭაში, ლეჩხუმში, იმერეთში, სამეგრელოში, სვანეთში, ხევსურეთში, ისტორიულ ტაო-კლარჯეთში, სამცხე-ჯავახეთსა და აჭარაში/.</w:t>
            </w:r>
          </w:p>
          <w:p w:rsidR="00A5470E" w:rsidRPr="007D0254" w:rsidRDefault="00A5470E" w:rsidP="007D0254">
            <w:pPr>
              <w:spacing w:after="0" w:line="240" w:lineRule="auto"/>
              <w:ind w:firstLine="240"/>
              <w:jc w:val="both"/>
              <w:rPr>
                <w:rFonts w:ascii="Sylfaen" w:hAnsi="Sylfaen" w:cs="Sylfaen"/>
                <w:color w:val="000000"/>
                <w:sz w:val="20"/>
                <w:szCs w:val="20"/>
                <w:lang w:val="en-US" w:eastAsia="en-US"/>
              </w:rPr>
            </w:pPr>
            <w:r w:rsidRPr="007D0254">
              <w:rPr>
                <w:rFonts w:ascii="Sylfaen" w:hAnsi="Sylfaen" w:cs="Sylfaen"/>
                <w:color w:val="000000"/>
                <w:sz w:val="20"/>
                <w:szCs w:val="20"/>
                <w:lang w:val="en-US" w:eastAsia="en-US"/>
              </w:rPr>
              <w:t>6. ქართველური დიალექტების ლექსიკა, როგორც ქართული სამწიგნობრო ენის მარაგი;</w:t>
            </w:r>
          </w:p>
          <w:p w:rsidR="00A5470E" w:rsidRPr="007D0254" w:rsidRDefault="00A5470E" w:rsidP="007D0254">
            <w:pPr>
              <w:spacing w:after="0" w:line="240" w:lineRule="auto"/>
              <w:ind w:firstLine="240"/>
              <w:jc w:val="both"/>
              <w:rPr>
                <w:rFonts w:ascii="Sylfaen" w:hAnsi="Sylfaen" w:cs="Sylfaen"/>
                <w:color w:val="000000"/>
                <w:sz w:val="20"/>
                <w:szCs w:val="20"/>
                <w:lang w:val="ka-GE" w:eastAsia="en-US"/>
              </w:rPr>
            </w:pPr>
            <w:r w:rsidRPr="007D0254">
              <w:rPr>
                <w:rFonts w:ascii="Sylfaen" w:hAnsi="Sylfaen" w:cs="Sylfaen"/>
                <w:color w:val="000000"/>
                <w:sz w:val="20"/>
                <w:szCs w:val="20"/>
                <w:lang w:val="en-US" w:eastAsia="en-US"/>
              </w:rPr>
              <w:t>7. ქართული სალიტერატურო ენის ნორმებისა და ნორმალიზაციის თეორიული კურსი</w:t>
            </w:r>
            <w:r w:rsidRPr="007D0254">
              <w:rPr>
                <w:rFonts w:ascii="Sylfaen" w:hAnsi="Sylfaen" w:cs="Sylfaen"/>
                <w:color w:val="000000"/>
                <w:sz w:val="20"/>
                <w:szCs w:val="20"/>
                <w:lang w:val="ka-GE" w:eastAsia="en-US"/>
              </w:rPr>
              <w:t>...</w:t>
            </w:r>
            <w:r w:rsidRPr="007D0254">
              <w:rPr>
                <w:rFonts w:ascii="Sylfaen" w:hAnsi="Sylfaen" w:cs="Sylfaen"/>
                <w:color w:val="000000"/>
                <w:sz w:val="20"/>
                <w:szCs w:val="20"/>
                <w:lang w:val="en-US" w:eastAsia="en-US"/>
              </w:rPr>
              <w:t xml:space="preserve"> </w:t>
            </w:r>
          </w:p>
          <w:p w:rsidR="00A5470E" w:rsidRPr="007D0254" w:rsidRDefault="00A5470E" w:rsidP="007D0254">
            <w:pPr>
              <w:spacing w:after="0" w:line="240" w:lineRule="auto"/>
              <w:ind w:firstLine="480"/>
              <w:jc w:val="both"/>
              <w:rPr>
                <w:rFonts w:ascii="Sylfaen" w:hAnsi="Sylfaen" w:cs="Sylfaen"/>
                <w:color w:val="000000"/>
                <w:sz w:val="20"/>
                <w:szCs w:val="20"/>
                <w:lang w:val="ka-GE" w:eastAsia="en-US"/>
              </w:rPr>
            </w:pPr>
            <w:r w:rsidRPr="007D0254">
              <w:rPr>
                <w:rFonts w:ascii="Sylfaen" w:hAnsi="Sylfaen" w:cs="Sylfaen"/>
                <w:color w:val="000000"/>
                <w:sz w:val="20"/>
                <w:szCs w:val="20"/>
                <w:lang w:val="ka-GE" w:eastAsia="en-US"/>
              </w:rPr>
              <w:t>წარმოდგენილი სასწავლო კურსების მიხედვით</w:t>
            </w:r>
            <w:r w:rsidRPr="007D0254">
              <w:rPr>
                <w:rFonts w:ascii="Sylfaen" w:hAnsi="Sylfaen" w:cs="Sylfaen"/>
                <w:color w:val="000000"/>
                <w:sz w:val="20"/>
                <w:szCs w:val="20"/>
                <w:lang w:val="en-US" w:eastAsia="en-US"/>
              </w:rPr>
              <w:t xml:space="preserve"> სამაგისტრო პროგრამა მაგისტრანტს სთავაზობს, შეისწავლოს და თავად გააანალიზოს თანამედროვე მეცნიერული შეხედულებები ქართველური ენობრივი სამყაროს შესახებ</w:t>
            </w:r>
            <w:r w:rsidRPr="007D0254">
              <w:rPr>
                <w:rFonts w:ascii="Sylfaen" w:hAnsi="Sylfaen" w:cs="Sylfaen"/>
                <w:color w:val="000000"/>
                <w:sz w:val="20"/>
                <w:szCs w:val="20"/>
                <w:lang w:val="ka-GE" w:eastAsia="en-US"/>
              </w:rPr>
              <w:t>.</w:t>
            </w:r>
          </w:p>
          <w:p w:rsidR="00125F5A" w:rsidRPr="007D0254" w:rsidRDefault="00A5470E" w:rsidP="007D0254">
            <w:pPr>
              <w:spacing w:after="0" w:line="240" w:lineRule="auto"/>
              <w:ind w:firstLine="567"/>
              <w:contextualSpacing/>
              <w:jc w:val="both"/>
              <w:rPr>
                <w:rFonts w:ascii="Sylfaen" w:hAnsi="Sylfaen"/>
                <w:sz w:val="20"/>
                <w:szCs w:val="20"/>
                <w:lang w:val="es-ES_tradnl"/>
              </w:rPr>
            </w:pPr>
            <w:r w:rsidRPr="007D0254">
              <w:rPr>
                <w:rFonts w:ascii="Sylfaen" w:hAnsi="Sylfaen" w:cs="AcadNusx"/>
                <w:sz w:val="20"/>
                <w:szCs w:val="20"/>
                <w:lang w:val="ka-GE"/>
              </w:rPr>
              <w:t xml:space="preserve">პროგრამა მიზნად ისახავს, აგრეთვე, მაგისტრანტს გამოუმუშაოს მკვლევრის უნარ-ჩვევები. ამ მიზნით პროფესორის ხელმძღვანელობით მაგისტრანტი სწავლის პერიოდში მოამზადებს სამაგისტრო ნაშრომს, </w:t>
            </w:r>
            <w:r w:rsidRPr="007D0254">
              <w:rPr>
                <w:rFonts w:ascii="Sylfaen" w:hAnsi="Sylfaen" w:cs="Sylfaen"/>
                <w:sz w:val="20"/>
                <w:szCs w:val="20"/>
                <w:lang w:val="es-ES_tradnl"/>
              </w:rPr>
              <w:t>რომელ</w:t>
            </w:r>
            <w:r w:rsidRPr="007D0254">
              <w:rPr>
                <w:rFonts w:ascii="Sylfaen" w:hAnsi="Sylfaen" w:cs="Sylfaen"/>
                <w:sz w:val="20"/>
                <w:szCs w:val="20"/>
                <w:lang w:val="ka-GE"/>
              </w:rPr>
              <w:t>შ</w:t>
            </w:r>
            <w:r w:rsidRPr="007D0254">
              <w:rPr>
                <w:rFonts w:ascii="Sylfaen" w:hAnsi="Sylfaen" w:cs="Sylfaen"/>
                <w:sz w:val="20"/>
                <w:szCs w:val="20"/>
                <w:lang w:val="es-ES_tradnl"/>
              </w:rPr>
              <w:t>იც</w:t>
            </w:r>
            <w:r w:rsidRPr="007D0254">
              <w:rPr>
                <w:rFonts w:ascii="Sylfaen" w:hAnsi="Sylfaen" w:cs="AcadNusx"/>
                <w:sz w:val="20"/>
                <w:szCs w:val="20"/>
                <w:lang w:val="es-ES_tradnl"/>
              </w:rPr>
              <w:t xml:space="preserve"> </w:t>
            </w:r>
            <w:r w:rsidRPr="007D0254">
              <w:rPr>
                <w:rFonts w:ascii="Sylfaen" w:hAnsi="Sylfaen" w:cs="AcadNusx"/>
                <w:sz w:val="20"/>
                <w:szCs w:val="20"/>
                <w:lang w:val="ka-GE"/>
              </w:rPr>
              <w:t xml:space="preserve">აკადემიურად იქნება დამუშავებული მოცემული თემის შესახებ სამეცნიერო ლიტერატურა და იქნება </w:t>
            </w:r>
            <w:r w:rsidRPr="007D0254">
              <w:rPr>
                <w:rFonts w:ascii="Sylfaen" w:hAnsi="Sylfaen" w:cs="Sylfaen"/>
                <w:sz w:val="20"/>
                <w:szCs w:val="20"/>
                <w:lang w:val="es-ES_tradnl"/>
              </w:rPr>
              <w:t>მეცნიერულ</w:t>
            </w:r>
            <w:r w:rsidRPr="007D0254">
              <w:rPr>
                <w:rFonts w:ascii="Sylfaen" w:hAnsi="Sylfaen" w:cs="Sylfaen"/>
                <w:sz w:val="20"/>
                <w:szCs w:val="20"/>
                <w:lang w:val="ka-GE"/>
              </w:rPr>
              <w:t>ი</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სიახლ</w:t>
            </w:r>
            <w:r w:rsidRPr="007D0254">
              <w:rPr>
                <w:rFonts w:ascii="Sylfaen" w:hAnsi="Sylfaen" w:cs="Sylfaen"/>
                <w:sz w:val="20"/>
                <w:szCs w:val="20"/>
                <w:lang w:val="ka-GE"/>
              </w:rPr>
              <w:t>ი</w:t>
            </w:r>
            <w:r w:rsidRPr="007D0254">
              <w:rPr>
                <w:rFonts w:ascii="Sylfaen" w:hAnsi="Sylfaen" w:cs="Sylfaen"/>
                <w:sz w:val="20"/>
                <w:szCs w:val="20"/>
                <w:lang w:val="es-ES_tradnl"/>
              </w:rPr>
              <w:t>ს</w:t>
            </w:r>
            <w:r w:rsidRPr="007D0254">
              <w:rPr>
                <w:rFonts w:ascii="Sylfaen" w:hAnsi="Sylfaen" w:cs="Sylfaen"/>
                <w:sz w:val="20"/>
                <w:szCs w:val="20"/>
                <w:lang w:val="ka-GE"/>
              </w:rPr>
              <w:t xml:space="preserve"> შემცველი (სამაგისტრო ნაშრომი მტკიცდება მესამე სემესტრში, დაცვა კი შედგება მეოთხე სემესტრში)</w:t>
            </w:r>
            <w:r w:rsidRPr="007D0254">
              <w:rPr>
                <w:rFonts w:ascii="Sylfaen" w:hAnsi="Sylfaen" w:cs="AcadNusx"/>
                <w:sz w:val="20"/>
                <w:szCs w:val="20"/>
                <w:lang w:val="es-ES_tradnl"/>
              </w:rPr>
              <w:t xml:space="preserve">. </w:t>
            </w:r>
          </w:p>
        </w:tc>
      </w:tr>
      <w:tr w:rsidR="00125F5A" w:rsidRPr="007D0254" w:rsidTr="007D0254">
        <w:trPr>
          <w:trHeight w:val="20"/>
        </w:trPr>
        <w:tc>
          <w:tcPr>
            <w:tcW w:w="10198" w:type="dxa"/>
            <w:gridSpan w:val="5"/>
            <w:tcBorders>
              <w:top w:val="single" w:sz="18" w:space="0" w:color="auto"/>
              <w:left w:val="single" w:sz="18" w:space="0" w:color="auto"/>
              <w:right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b/>
                <w:bCs/>
                <w:sz w:val="20"/>
                <w:szCs w:val="20"/>
              </w:rPr>
            </w:pPr>
            <w:r w:rsidRPr="007D0254">
              <w:rPr>
                <w:rFonts w:ascii="Sylfaen" w:hAnsi="Sylfaen" w:cs="Sylfaen"/>
                <w:b/>
                <w:bCs/>
                <w:sz w:val="20"/>
                <w:szCs w:val="20"/>
                <w:lang w:val="ka-GE"/>
              </w:rPr>
              <w:lastRenderedPageBreak/>
              <w:t>სწავლის</w:t>
            </w:r>
            <w:r w:rsidRPr="007D0254">
              <w:rPr>
                <w:rFonts w:ascii="Sylfaen" w:hAnsi="Sylfaen" w:cs="Sylfaen"/>
                <w:b/>
                <w:bCs/>
                <w:sz w:val="20"/>
                <w:szCs w:val="20"/>
                <w:lang w:val="af-ZA"/>
              </w:rPr>
              <w:t xml:space="preserve"> </w:t>
            </w:r>
            <w:r w:rsidRPr="007D0254">
              <w:rPr>
                <w:rFonts w:ascii="Sylfaen" w:hAnsi="Sylfaen" w:cs="Sylfaen"/>
                <w:b/>
                <w:bCs/>
                <w:sz w:val="20"/>
                <w:szCs w:val="20"/>
                <w:lang w:val="ka-GE"/>
              </w:rPr>
              <w:t>შედეგები</w:t>
            </w:r>
            <w:r w:rsidRPr="007D0254">
              <w:rPr>
                <w:rFonts w:ascii="Sylfaen" w:hAnsi="Sylfaen"/>
                <w:b/>
                <w:bCs/>
                <w:sz w:val="20"/>
                <w:szCs w:val="20"/>
                <w:lang w:val="ka-GE"/>
              </w:rPr>
              <w:t xml:space="preserve">  ( </w:t>
            </w:r>
            <w:r w:rsidRPr="007D0254">
              <w:rPr>
                <w:rFonts w:ascii="Sylfaen" w:hAnsi="Sylfaen" w:cs="Sylfaen"/>
                <w:b/>
                <w:bCs/>
                <w:sz w:val="20"/>
                <w:szCs w:val="20"/>
                <w:lang w:val="ka-GE"/>
              </w:rPr>
              <w:t>ზოგადი</w:t>
            </w:r>
            <w:r w:rsidRPr="007D0254">
              <w:rPr>
                <w:rFonts w:ascii="Sylfaen" w:hAnsi="Sylfaen" w:cs="Sylfaen"/>
                <w:b/>
                <w:bCs/>
                <w:sz w:val="20"/>
                <w:szCs w:val="20"/>
                <w:lang w:val="af-ZA"/>
              </w:rPr>
              <w:t xml:space="preserve"> </w:t>
            </w:r>
            <w:r w:rsidRPr="007D0254">
              <w:rPr>
                <w:rFonts w:ascii="Sylfaen" w:hAnsi="Sylfaen" w:cs="Sylfaen"/>
                <w:b/>
                <w:bCs/>
                <w:sz w:val="20"/>
                <w:szCs w:val="20"/>
                <w:lang w:val="ka-GE"/>
              </w:rPr>
              <w:t>და</w:t>
            </w:r>
            <w:r w:rsidRPr="007D0254">
              <w:rPr>
                <w:rFonts w:ascii="Sylfaen" w:hAnsi="Sylfaen" w:cs="Sylfaen"/>
                <w:b/>
                <w:bCs/>
                <w:sz w:val="20"/>
                <w:szCs w:val="20"/>
                <w:lang w:val="af-ZA"/>
              </w:rPr>
              <w:t xml:space="preserve"> </w:t>
            </w:r>
            <w:r w:rsidRPr="007D0254">
              <w:rPr>
                <w:rFonts w:ascii="Sylfaen" w:hAnsi="Sylfaen" w:cs="Sylfaen"/>
                <w:b/>
                <w:bCs/>
                <w:sz w:val="20"/>
                <w:szCs w:val="20"/>
                <w:lang w:val="ka-GE"/>
              </w:rPr>
              <w:t>დარგობრივი</w:t>
            </w:r>
            <w:r w:rsidRPr="007D0254">
              <w:rPr>
                <w:rFonts w:ascii="Sylfaen" w:hAnsi="Sylfaen" w:cs="Sylfaen"/>
                <w:b/>
                <w:bCs/>
                <w:sz w:val="20"/>
                <w:szCs w:val="20"/>
                <w:lang w:val="af-ZA"/>
              </w:rPr>
              <w:t xml:space="preserve"> </w:t>
            </w:r>
            <w:r w:rsidRPr="007D0254">
              <w:rPr>
                <w:rFonts w:ascii="Sylfaen" w:hAnsi="Sylfaen" w:cs="Sylfaen"/>
                <w:b/>
                <w:bCs/>
                <w:sz w:val="20"/>
                <w:szCs w:val="20"/>
                <w:lang w:val="ka-GE"/>
              </w:rPr>
              <w:t>კომპეტენციები</w:t>
            </w:r>
            <w:r w:rsidRPr="007D0254">
              <w:rPr>
                <w:rFonts w:ascii="Sylfaen" w:hAnsi="Sylfaen"/>
                <w:b/>
                <w:bCs/>
                <w:sz w:val="20"/>
                <w:szCs w:val="20"/>
                <w:lang w:val="ka-GE"/>
              </w:rPr>
              <w:t>)</w:t>
            </w:r>
          </w:p>
          <w:p w:rsidR="00125F5A" w:rsidRPr="007D0254" w:rsidRDefault="00125F5A" w:rsidP="007D0254">
            <w:pPr>
              <w:spacing w:after="0" w:line="240" w:lineRule="auto"/>
              <w:rPr>
                <w:rFonts w:ascii="Sylfaen" w:hAnsi="Sylfaen"/>
                <w:sz w:val="20"/>
                <w:szCs w:val="20"/>
              </w:rPr>
            </w:pPr>
            <w:r w:rsidRPr="007D0254">
              <w:rPr>
                <w:rFonts w:ascii="Sylfaen" w:hAnsi="Sylfaen"/>
                <w:b/>
                <w:bCs/>
                <w:sz w:val="20"/>
                <w:szCs w:val="20"/>
                <w:lang w:val="ka-GE"/>
              </w:rPr>
              <w:t>(სწავლის შედეგების რუქა ახლავს დანართის სახით, იხ. დანართი 2)</w:t>
            </w:r>
          </w:p>
        </w:tc>
      </w:tr>
      <w:tr w:rsidR="00125F5A" w:rsidRPr="007D0254" w:rsidTr="007D0254">
        <w:trPr>
          <w:trHeight w:val="20"/>
        </w:trPr>
        <w:tc>
          <w:tcPr>
            <w:tcW w:w="3278" w:type="dxa"/>
            <w:tcBorders>
              <w:top w:val="single" w:sz="18" w:space="0" w:color="auto"/>
              <w:left w:val="single" w:sz="18" w:space="0" w:color="auto"/>
              <w:bottom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bCs/>
                <w:sz w:val="20"/>
                <w:szCs w:val="20"/>
                <w:lang w:val="ka-GE"/>
              </w:rPr>
            </w:pPr>
            <w:r w:rsidRPr="007D0254">
              <w:rPr>
                <w:rFonts w:ascii="Sylfaen" w:hAnsi="Sylfaen" w:cs="Sylfaen"/>
                <w:b/>
                <w:bCs/>
                <w:sz w:val="20"/>
                <w:szCs w:val="20"/>
                <w:lang w:val="ka-GE"/>
              </w:rPr>
              <w:t>ცოდნა და გაცნობიერება</w:t>
            </w:r>
          </w:p>
          <w:p w:rsidR="00125F5A" w:rsidRPr="007D0254" w:rsidRDefault="00125F5A" w:rsidP="007D0254">
            <w:pPr>
              <w:spacing w:after="0" w:line="240" w:lineRule="auto"/>
              <w:rPr>
                <w:rFonts w:ascii="Sylfaen" w:hAnsi="Sylfaen" w:cs="Sylfaen"/>
                <w:b/>
                <w:bCs/>
                <w:sz w:val="20"/>
                <w:szCs w:val="20"/>
                <w:lang w:val="ka-GE"/>
              </w:rPr>
            </w:pPr>
          </w:p>
        </w:tc>
        <w:tc>
          <w:tcPr>
            <w:tcW w:w="6920" w:type="dxa"/>
            <w:gridSpan w:val="4"/>
            <w:tcBorders>
              <w:top w:val="single" w:sz="18" w:space="0" w:color="auto"/>
              <w:bottom w:val="single" w:sz="18" w:space="0" w:color="auto"/>
              <w:right w:val="single" w:sz="18" w:space="0" w:color="auto"/>
            </w:tcBorders>
          </w:tcPr>
          <w:p w:rsidR="00A5470E" w:rsidRPr="007D0254" w:rsidRDefault="00A5470E" w:rsidP="007D0254">
            <w:pPr>
              <w:spacing w:after="0" w:line="240" w:lineRule="auto"/>
              <w:jc w:val="both"/>
              <w:rPr>
                <w:rFonts w:ascii="Sylfaen" w:hAnsi="Sylfaen" w:cs="Sylfaen"/>
                <w:sz w:val="20"/>
                <w:szCs w:val="20"/>
                <w:lang w:val="es-ES_tradnl"/>
              </w:rPr>
            </w:pPr>
            <w:r w:rsidRPr="007D0254">
              <w:rPr>
                <w:rFonts w:ascii="Sylfaen" w:hAnsi="Sylfaen" w:cs="Sylfaen"/>
                <w:sz w:val="20"/>
                <w:szCs w:val="20"/>
                <w:lang w:val="es-ES_tradnl"/>
              </w:rPr>
              <w:t>სამაგისტრო პროგრამის გავლის პროცესში მაგისტრანტი გაიღრმავებს ცოდნას ქართველური ენობრივი სამყაროს ისტორიაში; მიიღებს აკადემიურ ცოდნას ქართული სამწიგნობრო ენისა და ქართველური ენა-კილოების ფონეტიკა-ფონოლოგიაში, მორფოლოგიაში, სინტაქსსა და ლექსიკაში</w:t>
            </w:r>
            <w:r w:rsidRPr="007D0254">
              <w:rPr>
                <w:rFonts w:ascii="Sylfaen" w:hAnsi="Sylfaen" w:cs="Sylfaen"/>
                <w:sz w:val="20"/>
                <w:szCs w:val="20"/>
                <w:lang w:val="ka-GE"/>
              </w:rPr>
              <w:t>; შეისწავლის ქართული სალიტერატურო ენის ნორმირების თეორიულ და პრაქტიკულ საკითხებს.</w:t>
            </w:r>
            <w:r w:rsidRPr="007D0254">
              <w:rPr>
                <w:rFonts w:ascii="Sylfaen" w:hAnsi="Sylfaen" w:cs="Sylfaen"/>
                <w:sz w:val="20"/>
                <w:szCs w:val="20"/>
                <w:lang w:val="es-ES_tradnl"/>
              </w:rPr>
              <w:t xml:space="preserve"> </w:t>
            </w:r>
          </w:p>
        </w:tc>
      </w:tr>
      <w:tr w:rsidR="00125F5A" w:rsidRPr="007D0254" w:rsidTr="007D0254">
        <w:trPr>
          <w:trHeight w:val="20"/>
        </w:trPr>
        <w:tc>
          <w:tcPr>
            <w:tcW w:w="3278" w:type="dxa"/>
            <w:tcBorders>
              <w:top w:val="single" w:sz="18" w:space="0" w:color="auto"/>
              <w:left w:val="single" w:sz="18" w:space="0" w:color="auto"/>
              <w:bottom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bCs/>
                <w:sz w:val="20"/>
                <w:szCs w:val="20"/>
                <w:lang w:val="ka-GE"/>
              </w:rPr>
            </w:pPr>
            <w:r w:rsidRPr="007D0254">
              <w:rPr>
                <w:rFonts w:ascii="Sylfaen" w:hAnsi="Sylfaen" w:cs="Sylfaen"/>
                <w:b/>
                <w:bCs/>
                <w:sz w:val="20"/>
                <w:szCs w:val="20"/>
                <w:lang w:val="ka-GE"/>
              </w:rPr>
              <w:t>ცოდნის პრაქტიკაში გამოყენების უნარი</w:t>
            </w:r>
          </w:p>
        </w:tc>
        <w:tc>
          <w:tcPr>
            <w:tcW w:w="6920" w:type="dxa"/>
            <w:gridSpan w:val="4"/>
            <w:tcBorders>
              <w:top w:val="single" w:sz="18" w:space="0" w:color="auto"/>
              <w:bottom w:val="single" w:sz="18" w:space="0" w:color="auto"/>
              <w:right w:val="single" w:sz="18" w:space="0" w:color="auto"/>
            </w:tcBorders>
          </w:tcPr>
          <w:p w:rsidR="00A5470E" w:rsidRPr="007D0254" w:rsidRDefault="00A5470E" w:rsidP="007D0254">
            <w:pPr>
              <w:spacing w:after="0" w:line="240" w:lineRule="auto"/>
              <w:ind w:firstLine="567"/>
              <w:jc w:val="both"/>
              <w:rPr>
                <w:rFonts w:ascii="Sylfaen" w:hAnsi="Sylfaen" w:cs="AcadNusx"/>
                <w:noProof/>
                <w:sz w:val="20"/>
                <w:szCs w:val="20"/>
                <w:lang w:val="ka-GE"/>
              </w:rPr>
            </w:pPr>
            <w:r w:rsidRPr="007D0254">
              <w:rPr>
                <w:rFonts w:ascii="Sylfaen" w:hAnsi="Sylfaen" w:cs="Sylfaen"/>
                <w:noProof/>
                <w:sz w:val="20"/>
                <w:szCs w:val="20"/>
                <w:lang w:val="ka-GE"/>
              </w:rPr>
              <w:t>პროგრამის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დასრულების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შემდეგ</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მაგისტრს ექნება მაგისტრატურის შესაბამისი დარგობრივი კომპეტენცია (საგნების მიხედვით ცოდნის მიღების შესახებ იხ. "</w:t>
            </w:r>
            <w:r w:rsidRPr="007D0254">
              <w:rPr>
                <w:rFonts w:ascii="Sylfaen" w:hAnsi="Sylfaen"/>
                <w:b/>
                <w:noProof/>
                <w:sz w:val="20"/>
                <w:szCs w:val="20"/>
                <w:lang w:val="ka-GE"/>
              </w:rPr>
              <w:t>კონკრეტული სასწავლო კურსებისა და კომპეტენციების მიმართების სქემა"</w:t>
            </w:r>
            <w:r w:rsidRPr="007D0254">
              <w:rPr>
                <w:rFonts w:ascii="Sylfaen" w:hAnsi="Sylfaen" w:cs="Sylfaen"/>
                <w:noProof/>
                <w:sz w:val="20"/>
                <w:szCs w:val="20"/>
                <w:lang w:val="ka-GE"/>
              </w:rPr>
              <w:t>), რომელსაც ის გამოიყენებს სწავლების პროცესში და სწავლის შემდგომ ეტაპზე. ასევე, მაგისტრი</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დაუფლებული</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იქნება</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სისტემურ</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უნარებს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რაც</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საშუალებას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მისცემს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მას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იოლად</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შეძლოს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ადაპტირება</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ახალ</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სიტუაციებში</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თანამედროვე</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მეთოდოლოგიით</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იკვლიოს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იმუშაოს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ინდივიდუალურად</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და</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საჭიროების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შემთხვევაში</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ჯგუფთან</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ერთად</w:t>
            </w:r>
            <w:r w:rsidRPr="007D0254">
              <w:rPr>
                <w:rFonts w:ascii="Sylfaen" w:hAnsi="Sylfaen" w:cs="AcadNusx"/>
                <w:noProof/>
                <w:sz w:val="20"/>
                <w:szCs w:val="20"/>
                <w:lang w:val="ka-GE"/>
              </w:rPr>
              <w:t xml:space="preserve">. </w:t>
            </w:r>
          </w:p>
          <w:p w:rsidR="00A5470E" w:rsidRPr="007D0254" w:rsidRDefault="00A5470E" w:rsidP="007D0254">
            <w:pPr>
              <w:spacing w:after="0" w:line="240" w:lineRule="auto"/>
              <w:ind w:firstLine="567"/>
              <w:jc w:val="both"/>
              <w:rPr>
                <w:rFonts w:ascii="Sylfaen" w:hAnsi="Sylfaen"/>
                <w:noProof/>
                <w:sz w:val="20"/>
                <w:szCs w:val="20"/>
                <w:lang w:val="ka-GE"/>
              </w:rPr>
            </w:pPr>
            <w:r w:rsidRPr="007D0254">
              <w:rPr>
                <w:rFonts w:ascii="Sylfaen" w:hAnsi="Sylfaen" w:cs="Sylfaen"/>
                <w:noProof/>
                <w:sz w:val="20"/>
                <w:szCs w:val="20"/>
                <w:lang w:val="ka-GE"/>
              </w:rPr>
              <w:t>სამაგისტრო</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ნაშრომის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დაცვის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შემდეგ</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მაგისტრს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ექნება</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საკმარისი</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კვალიფიკაცია</w:t>
            </w:r>
            <w:r w:rsidRPr="007D0254">
              <w:rPr>
                <w:rFonts w:ascii="Sylfaen" w:hAnsi="Sylfaen" w:cs="AcadNusx"/>
                <w:noProof/>
                <w:sz w:val="20"/>
                <w:szCs w:val="20"/>
                <w:lang w:val="ka-GE"/>
              </w:rPr>
              <w:t xml:space="preserve">, საჯარო და კერძო სკოლებში </w:t>
            </w:r>
            <w:r w:rsidRPr="007D0254">
              <w:rPr>
                <w:rFonts w:ascii="Sylfaen" w:hAnsi="Sylfaen" w:cs="Sylfaen"/>
                <w:noProof/>
                <w:sz w:val="20"/>
                <w:szCs w:val="20"/>
                <w:lang w:val="ka-GE"/>
              </w:rPr>
              <w:t>წარმატებულად</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ასწავლოს ქართული სალიტერატურო ენა და ქართველთა ენობრივი სამყარო</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შეეძლება</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წარმატებულად</w:t>
            </w:r>
            <w:r w:rsidRPr="007D0254">
              <w:rPr>
                <w:rFonts w:ascii="Sylfaen" w:hAnsi="Sylfaen" w:cs="AcadNusx"/>
                <w:noProof/>
                <w:sz w:val="20"/>
                <w:szCs w:val="20"/>
                <w:lang w:val="ka-GE"/>
              </w:rPr>
              <w:t xml:space="preserve"> განსაზღვროს სწავლების სტრატეგია </w:t>
            </w:r>
            <w:r w:rsidRPr="007D0254">
              <w:rPr>
                <w:rFonts w:ascii="Sylfaen" w:hAnsi="Sylfaen" w:cs="Sylfaen"/>
                <w:noProof/>
                <w:sz w:val="20"/>
                <w:szCs w:val="20"/>
                <w:lang w:val="ka-GE"/>
              </w:rPr>
              <w:t>და</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მართოს</w:t>
            </w:r>
            <w:r w:rsidRPr="007D0254">
              <w:rPr>
                <w:rFonts w:ascii="Sylfaen" w:hAnsi="Sylfaen" w:cs="AcadNusx"/>
                <w:noProof/>
                <w:sz w:val="20"/>
                <w:szCs w:val="20"/>
                <w:lang w:val="ka-GE"/>
              </w:rPr>
              <w:t xml:space="preserve"> სწავლებ</w:t>
            </w:r>
            <w:r w:rsidRPr="007D0254">
              <w:rPr>
                <w:rFonts w:ascii="Sylfaen" w:hAnsi="Sylfaen" w:cs="Sylfaen"/>
                <w:noProof/>
                <w:sz w:val="20"/>
                <w:szCs w:val="20"/>
                <w:lang w:val="ka-GE"/>
              </w:rPr>
              <w:t>ის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პროცესი</w:t>
            </w:r>
            <w:r w:rsidRPr="007D0254">
              <w:rPr>
                <w:rFonts w:ascii="Sylfaen" w:hAnsi="Sylfaen" w:cs="AcadNusx"/>
                <w:noProof/>
                <w:sz w:val="20"/>
                <w:szCs w:val="20"/>
                <w:lang w:val="ka-GE"/>
              </w:rPr>
              <w:t>.</w:t>
            </w:r>
          </w:p>
          <w:p w:rsidR="00A5470E" w:rsidRPr="007D0254" w:rsidRDefault="00A5470E" w:rsidP="007D0254">
            <w:pPr>
              <w:spacing w:after="0" w:line="240" w:lineRule="auto"/>
              <w:ind w:firstLine="567"/>
              <w:jc w:val="both"/>
              <w:rPr>
                <w:rFonts w:ascii="Sylfaen" w:hAnsi="Sylfaen" w:cs="Sylfaen"/>
                <w:b/>
                <w:color w:val="000000"/>
                <w:sz w:val="20"/>
                <w:szCs w:val="20"/>
                <w:lang w:val="en-US" w:eastAsia="en-US"/>
              </w:rPr>
            </w:pPr>
            <w:r w:rsidRPr="007D0254">
              <w:rPr>
                <w:rFonts w:ascii="Sylfaen" w:hAnsi="Sylfaen" w:cs="Sylfaen"/>
                <w:sz w:val="20"/>
                <w:szCs w:val="20"/>
                <w:lang w:val="es-ES_tradnl"/>
              </w:rPr>
              <w:t xml:space="preserve">სამაგისტრო </w:t>
            </w:r>
            <w:r w:rsidRPr="007D0254">
              <w:rPr>
                <w:rFonts w:ascii="Sylfaen" w:hAnsi="Sylfaen" w:cs="Sylfaen"/>
                <w:sz w:val="20"/>
                <w:szCs w:val="20"/>
                <w:lang w:val="ka-GE"/>
              </w:rPr>
              <w:t>ნა</w:t>
            </w:r>
            <w:r w:rsidRPr="007D0254">
              <w:rPr>
                <w:rFonts w:ascii="Sylfaen" w:hAnsi="Sylfaen" w:cs="Sylfaen"/>
                <w:sz w:val="20"/>
                <w:szCs w:val="20"/>
                <w:lang w:val="es-ES_tradnl"/>
              </w:rPr>
              <w:t>შრომის დაცვის შემდეგ მაგისტ</w:t>
            </w:r>
            <w:r w:rsidRPr="007D0254">
              <w:rPr>
                <w:rFonts w:ascii="Sylfaen" w:hAnsi="Sylfaen" w:cs="Sylfaen"/>
                <w:sz w:val="20"/>
                <w:szCs w:val="20"/>
                <w:lang w:val="ka-GE"/>
              </w:rPr>
              <w:t>რ</w:t>
            </w:r>
            <w:r w:rsidRPr="007D0254">
              <w:rPr>
                <w:rFonts w:ascii="Sylfaen" w:hAnsi="Sylfaen" w:cs="Sylfaen"/>
                <w:sz w:val="20"/>
                <w:szCs w:val="20"/>
                <w:lang w:val="es-ES_tradnl"/>
              </w:rPr>
              <w:t>ი სრულფასოვნად იქნება მომზადებული ლინგვისტიკის, ქართველოლოგიისა და ფილოლოგიის დარგების დოქტორანტურისათვის.</w:t>
            </w:r>
            <w:r w:rsidRPr="007D0254">
              <w:rPr>
                <w:rFonts w:ascii="Sylfaen" w:hAnsi="Sylfaen" w:cs="Sylfaen"/>
                <w:sz w:val="20"/>
                <w:szCs w:val="20"/>
                <w:lang w:val="ka-GE"/>
              </w:rPr>
              <w:t xml:space="preserve"> </w:t>
            </w:r>
            <w:r w:rsidRPr="007D0254">
              <w:rPr>
                <w:rFonts w:ascii="Sylfaen" w:hAnsi="Sylfaen" w:cs="Sylfaen"/>
                <w:sz w:val="20"/>
                <w:szCs w:val="20"/>
                <w:lang w:val="es-ES_tradnl"/>
              </w:rPr>
              <w:t xml:space="preserve">მაგისტრატურის სასწავლო პროგრამის დასრულებისა და სამაგისტრო ნაშრომის დაცვის შედეგად მიღებული ცოდნის, კვალიფიკაციისა და კომპეტენციის </w:t>
            </w:r>
            <w:r w:rsidRPr="007D0254">
              <w:rPr>
                <w:rFonts w:ascii="Sylfaen" w:hAnsi="Sylfaen" w:cs="Sylfaen"/>
                <w:sz w:val="20"/>
                <w:szCs w:val="20"/>
                <w:lang w:val="es-ES_tradnl"/>
              </w:rPr>
              <w:lastRenderedPageBreak/>
              <w:t>გამოყენებით კურსდამთავრებულს შეეძლება საერ</w:t>
            </w:r>
            <w:r w:rsidRPr="007D0254">
              <w:rPr>
                <w:rFonts w:ascii="Sylfaen" w:hAnsi="Sylfaen" w:cs="Sylfaen"/>
                <w:sz w:val="20"/>
                <w:szCs w:val="20"/>
                <w:lang w:val="ka-GE"/>
              </w:rPr>
              <w:t>თ</w:t>
            </w:r>
            <w:r w:rsidRPr="007D0254">
              <w:rPr>
                <w:rFonts w:ascii="Sylfaen" w:hAnsi="Sylfaen" w:cs="Sylfaen"/>
                <w:sz w:val="20"/>
                <w:szCs w:val="20"/>
                <w:lang w:val="es-ES_tradnl"/>
              </w:rPr>
              <w:t>ა</w:t>
            </w:r>
            <w:r w:rsidRPr="007D0254">
              <w:rPr>
                <w:rFonts w:ascii="Sylfaen" w:hAnsi="Sylfaen" w:cs="Sylfaen"/>
                <w:sz w:val="20"/>
                <w:szCs w:val="20"/>
                <w:lang w:val="ka-GE"/>
              </w:rPr>
              <w:t>შ</w:t>
            </w:r>
            <w:r w:rsidRPr="007D0254">
              <w:rPr>
                <w:rFonts w:ascii="Sylfaen" w:hAnsi="Sylfaen" w:cs="Sylfaen"/>
                <w:sz w:val="20"/>
                <w:szCs w:val="20"/>
                <w:lang w:val="es-ES_tradnl"/>
              </w:rPr>
              <w:t>ორისო ველში არსებული სპეციალური სამეცნიერო ლიტერატურის გააზრება და კრიტიკული შეფასება</w:t>
            </w:r>
            <w:r w:rsidRPr="007D0254">
              <w:rPr>
                <w:rFonts w:ascii="Sylfaen" w:hAnsi="Sylfaen" w:cs="Sylfaen"/>
                <w:sz w:val="20"/>
                <w:szCs w:val="20"/>
                <w:lang w:val="ka-GE"/>
              </w:rPr>
              <w:t xml:space="preserve">; </w:t>
            </w:r>
            <w:r w:rsidRPr="007D0254">
              <w:rPr>
                <w:rFonts w:ascii="Sylfaen" w:hAnsi="Sylfaen" w:cs="Sylfaen"/>
                <w:b/>
                <w:sz w:val="20"/>
                <w:szCs w:val="20"/>
                <w:lang w:val="ka-GE"/>
              </w:rPr>
              <w:t>კურსდამთავრებულს შეეძლება:</w:t>
            </w:r>
            <w:r w:rsidRPr="007D0254">
              <w:rPr>
                <w:rFonts w:ascii="Sylfaen" w:hAnsi="Sylfaen" w:cs="Sylfaen"/>
                <w:sz w:val="20"/>
                <w:szCs w:val="20"/>
                <w:lang w:val="ka-GE"/>
              </w:rPr>
              <w:t xml:space="preserve"> </w:t>
            </w:r>
            <w:r w:rsidRPr="007D0254">
              <w:rPr>
                <w:rFonts w:ascii="Sylfaen" w:hAnsi="Sylfaen" w:cs="Sylfaen"/>
                <w:sz w:val="20"/>
                <w:szCs w:val="20"/>
                <w:lang w:val="es-ES_tradnl"/>
              </w:rPr>
              <w:t>ცოდნის ინტეგრირებ</w:t>
            </w:r>
            <w:r w:rsidRPr="007D0254">
              <w:rPr>
                <w:rFonts w:ascii="Sylfaen" w:hAnsi="Sylfaen" w:cs="Sylfaen"/>
                <w:sz w:val="20"/>
                <w:szCs w:val="20"/>
                <w:lang w:val="ka-GE"/>
              </w:rPr>
              <w:t xml:space="preserve">ა, ქართული ენის სწავლება, </w:t>
            </w:r>
            <w:r w:rsidRPr="007D0254">
              <w:rPr>
                <w:rFonts w:ascii="Sylfaen" w:hAnsi="Sylfaen" w:cs="Sylfaen"/>
                <w:color w:val="000000"/>
                <w:sz w:val="20"/>
                <w:szCs w:val="20"/>
                <w:lang w:val="ka-GE" w:eastAsia="en-US"/>
              </w:rPr>
              <w:t>ცალკეული ლინგვისტური (სამეცნიერო) ამოცანების გადაჭრა და ქართული ენის ბუნების შესაბამისი ლოგიკური გრამატიკული მოდელის წარმატებული ძიება და სხვ.</w:t>
            </w:r>
          </w:p>
          <w:p w:rsidR="00A5470E" w:rsidRPr="007D0254" w:rsidRDefault="00A5470E" w:rsidP="007D0254">
            <w:pPr>
              <w:spacing w:after="0" w:line="240" w:lineRule="auto"/>
              <w:ind w:firstLine="567"/>
              <w:jc w:val="both"/>
              <w:rPr>
                <w:rFonts w:ascii="Sylfaen" w:hAnsi="Sylfaen" w:cs="Sylfaen"/>
                <w:noProof/>
                <w:color w:val="444444"/>
                <w:sz w:val="20"/>
                <w:szCs w:val="20"/>
                <w:lang w:val="ka-GE"/>
              </w:rPr>
            </w:pPr>
            <w:r w:rsidRPr="007D0254">
              <w:rPr>
                <w:rFonts w:ascii="Sylfaen" w:hAnsi="Sylfaen" w:cs="Sylfaen"/>
                <w:b/>
                <w:noProof/>
                <w:color w:val="444444"/>
                <w:sz w:val="20"/>
                <w:szCs w:val="20"/>
                <w:lang w:val="ka-GE"/>
              </w:rPr>
              <w:t xml:space="preserve">სამაგისტრო პროგრამაში წარმოდგენილი მოდულების მიხედვით მიღებული ცოდნა </w:t>
            </w:r>
            <w:r w:rsidRPr="007D0254">
              <w:rPr>
                <w:rFonts w:ascii="Sylfaen" w:hAnsi="Sylfaen" w:cs="Sylfaen"/>
                <w:noProof/>
                <w:color w:val="444444"/>
                <w:sz w:val="20"/>
                <w:szCs w:val="20"/>
                <w:lang w:val="ka-GE"/>
              </w:rPr>
              <w:t>საშუალებს მისცემს კურსდამთავრებულს, თავისი ცოდნა გამოიყენოს სწავლის გაგრძელების პერპსპექტივის განსაზღვრისათვის; კერძოდ:</w:t>
            </w:r>
          </w:p>
          <w:p w:rsidR="00A5470E" w:rsidRPr="007D0254" w:rsidRDefault="00A5470E" w:rsidP="007D0254">
            <w:pPr>
              <w:spacing w:after="0" w:line="240" w:lineRule="auto"/>
              <w:jc w:val="both"/>
              <w:rPr>
                <w:rFonts w:ascii="Sylfaen" w:hAnsi="Sylfaen" w:cs="Sylfaen"/>
                <w:noProof/>
                <w:color w:val="444444"/>
                <w:sz w:val="20"/>
                <w:szCs w:val="20"/>
                <w:lang w:val="ka-GE"/>
              </w:rPr>
            </w:pPr>
            <w:r w:rsidRPr="007D0254">
              <w:rPr>
                <w:rFonts w:ascii="Sylfaen" w:hAnsi="Sylfaen" w:cs="Sylfaen"/>
                <w:b/>
                <w:noProof/>
                <w:color w:val="444444"/>
                <w:sz w:val="20"/>
                <w:szCs w:val="20"/>
                <w:lang w:val="ka-GE"/>
              </w:rPr>
              <w:t>"ქართული სამწიგნობრო ენის" მოდულის</w:t>
            </w:r>
            <w:r w:rsidRPr="007D0254">
              <w:rPr>
                <w:rFonts w:ascii="Sylfaen" w:hAnsi="Sylfaen" w:cs="Sylfaen"/>
                <w:noProof/>
                <w:color w:val="444444"/>
                <w:sz w:val="20"/>
                <w:szCs w:val="20"/>
                <w:lang w:val="ka-GE"/>
              </w:rPr>
              <w:t xml:space="preserve"> შესაბამისად მიღებული ცოდნა /</w:t>
            </w:r>
            <w:r w:rsidRPr="007D0254">
              <w:rPr>
                <w:rFonts w:ascii="Sylfaen" w:hAnsi="Sylfaen"/>
                <w:bCs/>
                <w:sz w:val="20"/>
                <w:szCs w:val="20"/>
                <w:lang w:val="ka-GE"/>
              </w:rPr>
              <w:t xml:space="preserve">ქართული სალიტერატურო ენის ფონემათა დისტრიბუციის წესები, </w:t>
            </w:r>
            <w:r w:rsidRPr="007D0254">
              <w:rPr>
                <w:rFonts w:ascii="Sylfaen" w:hAnsi="Sylfaen"/>
                <w:sz w:val="20"/>
                <w:szCs w:val="20"/>
                <w:lang w:val="ka-GE"/>
              </w:rPr>
              <w:t xml:space="preserve">ბგერათშეერთების კანონზომიერებები (სხვადასხვა ავტორის მიხედვით); </w:t>
            </w:r>
            <w:r w:rsidRPr="007D0254">
              <w:rPr>
                <w:rFonts w:ascii="Sylfaen" w:hAnsi="Sylfaen" w:cs="Sylfaen"/>
                <w:sz w:val="20"/>
                <w:szCs w:val="20"/>
                <w:lang w:val="ka-GE"/>
              </w:rPr>
              <w:t xml:space="preserve">სახელისა და ზმნის პარადიგმატული სისტემა; მორფოლოგიური და სემანტიკური კატეგორიები;  </w:t>
            </w:r>
            <w:r w:rsidRPr="007D0254">
              <w:rPr>
                <w:rFonts w:ascii="Sylfaen" w:eastAsia="Calibri" w:hAnsi="Sylfaen" w:cs="Arial"/>
                <w:sz w:val="20"/>
                <w:szCs w:val="20"/>
                <w:lang w:val="ka-GE" w:eastAsia="en-US"/>
              </w:rPr>
              <w:t xml:space="preserve">ქართული ენის წინადადების აგების სპეციფიკა,  ქართული ენის სინტაქსური თავისებურებები; </w:t>
            </w:r>
            <w:r w:rsidRPr="007D0254">
              <w:rPr>
                <w:rFonts w:ascii="Sylfaen" w:hAnsi="Sylfaen" w:cs="Arial"/>
                <w:sz w:val="20"/>
                <w:szCs w:val="20"/>
                <w:lang w:val="ka-GE"/>
              </w:rPr>
              <w:t xml:space="preserve"> ქართული ენის ტერმინთქმნადობის ისტორია,  თავისებურებები; </w:t>
            </w:r>
            <w:r w:rsidRPr="007D0254">
              <w:rPr>
                <w:rFonts w:ascii="Sylfaen" w:hAnsi="Sylfaen"/>
                <w:sz w:val="20"/>
                <w:szCs w:val="20"/>
                <w:lang w:val="ka-GE"/>
              </w:rPr>
              <w:t xml:space="preserve">ქართული ეპიგრაფიკული და ხელნაწერი ტექსტების პალეოგრაფიული ანალიზი.../ </w:t>
            </w:r>
            <w:r w:rsidRPr="007D0254">
              <w:rPr>
                <w:rFonts w:ascii="Sylfaen" w:hAnsi="Sylfaen" w:cs="Sylfaen"/>
                <w:noProof/>
                <w:color w:val="444444"/>
                <w:sz w:val="20"/>
                <w:szCs w:val="20"/>
                <w:lang w:val="ka-GE"/>
              </w:rPr>
              <w:t>საშუალებას მისცემს მაგისტრს, იკვლიოს სტანდარტული ენის თავისებურებანი /სწავლა გააგრძელოს დოქტორანტურაში სტანდარტული ენის კვლევის მიმართულებით/.</w:t>
            </w:r>
          </w:p>
          <w:p w:rsidR="00A5470E" w:rsidRPr="007D0254" w:rsidRDefault="00A5470E" w:rsidP="007D0254">
            <w:pPr>
              <w:pStyle w:val="ListParagraph"/>
              <w:widowControl w:val="0"/>
              <w:tabs>
                <w:tab w:val="left" w:pos="284"/>
              </w:tabs>
              <w:autoSpaceDE w:val="0"/>
              <w:autoSpaceDN w:val="0"/>
              <w:adjustRightInd w:val="0"/>
              <w:spacing w:after="0" w:line="240" w:lineRule="auto"/>
              <w:ind w:left="0"/>
              <w:jc w:val="both"/>
              <w:rPr>
                <w:rFonts w:ascii="Sylfaen" w:hAnsi="Sylfaen"/>
                <w:bCs/>
                <w:sz w:val="20"/>
                <w:szCs w:val="20"/>
                <w:lang w:val="ka-GE"/>
              </w:rPr>
            </w:pPr>
            <w:r w:rsidRPr="007D0254">
              <w:rPr>
                <w:rFonts w:ascii="Sylfaen" w:hAnsi="Sylfaen" w:cs="Sylfaen"/>
                <w:b/>
                <w:noProof/>
                <w:color w:val="444444"/>
                <w:sz w:val="20"/>
                <w:szCs w:val="20"/>
                <w:lang w:val="ka-GE"/>
              </w:rPr>
              <w:t>"ქართველური დიალექტოლოგიის" მოდულის</w:t>
            </w:r>
            <w:r w:rsidRPr="007D0254">
              <w:rPr>
                <w:rFonts w:ascii="Sylfaen" w:hAnsi="Sylfaen" w:cs="Sylfaen"/>
                <w:noProof/>
                <w:color w:val="444444"/>
                <w:sz w:val="20"/>
                <w:szCs w:val="20"/>
                <w:lang w:val="ka-GE"/>
              </w:rPr>
              <w:t xml:space="preserve"> შესაბამისად მიღებული ცოდნა /</w:t>
            </w:r>
            <w:r w:rsidRPr="007D0254">
              <w:rPr>
                <w:rFonts w:ascii="Sylfaen" w:hAnsi="Sylfaen"/>
                <w:sz w:val="20"/>
                <w:szCs w:val="20"/>
                <w:lang w:val="ka-GE"/>
              </w:rPr>
              <w:t xml:space="preserve">ქართველური დიალექტების ფონემატური სტრუქტურის თავისებურებები; </w:t>
            </w:r>
            <w:r w:rsidRPr="007D0254">
              <w:rPr>
                <w:rFonts w:ascii="Sylfaen" w:hAnsi="Sylfaen" w:cs="Sylfaen"/>
                <w:sz w:val="20"/>
                <w:szCs w:val="20"/>
                <w:lang w:val="ka-GE"/>
              </w:rPr>
              <w:t xml:space="preserve">ფონემათა ნაირსახეობანი ქართველურ კილოებში; ბგერათა და ბგერათკომპლექსთა ცვლილების კანონზომიერებები; </w:t>
            </w:r>
            <w:r w:rsidRPr="007D0254">
              <w:rPr>
                <w:rFonts w:ascii="Sylfaen" w:hAnsi="Sylfaen"/>
                <w:bCs/>
                <w:sz w:val="20"/>
                <w:szCs w:val="20"/>
                <w:lang w:val="tr-TR"/>
              </w:rPr>
              <w:t xml:space="preserve">ქართველური სამეტყველო ერთეულების </w:t>
            </w:r>
            <w:r w:rsidRPr="007D0254">
              <w:rPr>
                <w:rFonts w:ascii="Sylfaen" w:hAnsi="Sylfaen"/>
                <w:bCs/>
                <w:sz w:val="20"/>
                <w:szCs w:val="20"/>
                <w:lang w:val="ka-GE"/>
              </w:rPr>
              <w:t>სახელური და ზმნური პარადიგმები</w:t>
            </w:r>
            <w:r w:rsidRPr="007D0254">
              <w:rPr>
                <w:rFonts w:ascii="Sylfaen" w:hAnsi="Sylfaen"/>
                <w:bCs/>
                <w:sz w:val="20"/>
                <w:szCs w:val="20"/>
                <w:lang w:val="tr-TR"/>
              </w:rPr>
              <w:t xml:space="preserve"> (სახელთა ბრუნება, ზმნის უღლება, მწკრივ</w:t>
            </w:r>
            <w:r w:rsidRPr="007D0254">
              <w:rPr>
                <w:rFonts w:ascii="Sylfaen" w:hAnsi="Sylfaen" w:cs="Sylfaen"/>
                <w:bCs/>
                <w:sz w:val="20"/>
                <w:szCs w:val="20"/>
                <w:lang w:val="ka-GE"/>
              </w:rPr>
              <w:t>თა სისტემა</w:t>
            </w:r>
            <w:r w:rsidRPr="007D0254">
              <w:rPr>
                <w:rFonts w:ascii="Sylfaen" w:hAnsi="Sylfaen"/>
                <w:bCs/>
                <w:sz w:val="20"/>
                <w:szCs w:val="20"/>
                <w:lang w:val="tr-TR"/>
              </w:rPr>
              <w:t>...);</w:t>
            </w:r>
            <w:r w:rsidRPr="007D0254">
              <w:rPr>
                <w:rFonts w:ascii="Sylfaen" w:hAnsi="Sylfaen"/>
                <w:bCs/>
                <w:sz w:val="20"/>
                <w:szCs w:val="20"/>
                <w:lang w:val="ka-GE"/>
              </w:rPr>
              <w:t xml:space="preserve"> მეგრულ-ლაზური და სვანური  მეტყველებისათვის დამახასიათებელი ძირითადი ენობრივი ნიშნები; </w:t>
            </w:r>
            <w:r w:rsidRPr="007D0254">
              <w:rPr>
                <w:rFonts w:ascii="Sylfaen" w:hAnsi="Sylfaen" w:cs="Sylfaen"/>
                <w:sz w:val="20"/>
                <w:szCs w:val="20"/>
              </w:rPr>
              <w:t>მეგრულ</w:t>
            </w:r>
            <w:r w:rsidRPr="007D0254">
              <w:rPr>
                <w:rFonts w:ascii="Sylfaen" w:hAnsi="Sylfaen" w:cs="Sylfaen"/>
                <w:sz w:val="20"/>
                <w:szCs w:val="20"/>
                <w:lang w:val="ka-GE"/>
              </w:rPr>
              <w:t>-ლაზ</w:t>
            </w:r>
            <w:r w:rsidRPr="007D0254">
              <w:rPr>
                <w:rFonts w:ascii="Sylfaen" w:hAnsi="Sylfaen" w:cs="Sylfaen"/>
                <w:sz w:val="20"/>
                <w:szCs w:val="20"/>
              </w:rPr>
              <w:t>ური</w:t>
            </w:r>
            <w:r w:rsidRPr="007D0254">
              <w:rPr>
                <w:rFonts w:ascii="Sylfaen" w:hAnsi="Sylfaen" w:cs="Sylfaen"/>
                <w:sz w:val="20"/>
                <w:szCs w:val="20"/>
                <w:lang w:val="ka-GE"/>
              </w:rPr>
              <w:t xml:space="preserve"> და </w:t>
            </w:r>
            <w:r w:rsidRPr="007D0254">
              <w:rPr>
                <w:rFonts w:ascii="Sylfaen" w:hAnsi="Sylfaen"/>
                <w:sz w:val="20"/>
                <w:szCs w:val="20"/>
              </w:rPr>
              <w:t xml:space="preserve"> </w:t>
            </w:r>
            <w:r w:rsidRPr="007D0254">
              <w:rPr>
                <w:rFonts w:ascii="Sylfaen" w:hAnsi="Sylfaen" w:cs="Sylfaen"/>
                <w:sz w:val="20"/>
                <w:szCs w:val="20"/>
                <w:lang w:val="ka-GE"/>
              </w:rPr>
              <w:t xml:space="preserve">სვანური </w:t>
            </w:r>
            <w:r w:rsidRPr="007D0254">
              <w:rPr>
                <w:rFonts w:ascii="Sylfaen" w:hAnsi="Sylfaen" w:cs="Sylfaen"/>
                <w:sz w:val="20"/>
                <w:szCs w:val="20"/>
              </w:rPr>
              <w:t>დიალექტური</w:t>
            </w:r>
            <w:r w:rsidRPr="007D0254">
              <w:rPr>
                <w:rFonts w:ascii="Sylfaen" w:hAnsi="Sylfaen"/>
                <w:sz w:val="20"/>
                <w:szCs w:val="20"/>
              </w:rPr>
              <w:t xml:space="preserve"> </w:t>
            </w:r>
            <w:r w:rsidRPr="007D0254">
              <w:rPr>
                <w:rFonts w:ascii="Sylfaen" w:hAnsi="Sylfaen" w:cs="Sylfaen"/>
                <w:sz w:val="20"/>
                <w:szCs w:val="20"/>
              </w:rPr>
              <w:t>ტექსტების</w:t>
            </w:r>
            <w:r w:rsidRPr="007D0254">
              <w:rPr>
                <w:rFonts w:ascii="Sylfaen" w:hAnsi="Sylfaen"/>
                <w:sz w:val="20"/>
                <w:szCs w:val="20"/>
              </w:rPr>
              <w:t xml:space="preserve"> </w:t>
            </w:r>
            <w:r w:rsidRPr="007D0254">
              <w:rPr>
                <w:rFonts w:ascii="Sylfaen" w:hAnsi="Sylfaen" w:cs="Sylfaen"/>
                <w:sz w:val="20"/>
                <w:szCs w:val="20"/>
              </w:rPr>
              <w:t>გრამატიკული</w:t>
            </w:r>
            <w:r w:rsidRPr="007D0254">
              <w:rPr>
                <w:rFonts w:ascii="Sylfaen" w:hAnsi="Sylfaen"/>
                <w:sz w:val="20"/>
                <w:szCs w:val="20"/>
              </w:rPr>
              <w:t xml:space="preserve"> </w:t>
            </w:r>
            <w:r w:rsidRPr="007D0254">
              <w:rPr>
                <w:rFonts w:ascii="Sylfaen" w:hAnsi="Sylfaen" w:cs="Sylfaen"/>
                <w:sz w:val="20"/>
                <w:szCs w:val="20"/>
              </w:rPr>
              <w:t>ანალიზი</w:t>
            </w:r>
            <w:r w:rsidRPr="007D0254">
              <w:rPr>
                <w:rFonts w:ascii="Sylfaen" w:hAnsi="Sylfaen"/>
                <w:sz w:val="20"/>
                <w:szCs w:val="20"/>
              </w:rPr>
              <w:t>;</w:t>
            </w:r>
          </w:p>
          <w:p w:rsidR="00A5470E" w:rsidRPr="007D0254" w:rsidRDefault="00A5470E" w:rsidP="007D0254">
            <w:pPr>
              <w:spacing w:after="0" w:line="240" w:lineRule="auto"/>
              <w:jc w:val="both"/>
              <w:rPr>
                <w:rFonts w:ascii="Sylfaen" w:hAnsi="Sylfaen" w:cs="Sylfaen"/>
                <w:noProof/>
                <w:color w:val="444444"/>
                <w:sz w:val="20"/>
                <w:szCs w:val="20"/>
                <w:lang w:val="ka-GE"/>
              </w:rPr>
            </w:pPr>
            <w:r w:rsidRPr="007D0254">
              <w:rPr>
                <w:rFonts w:ascii="Sylfaen" w:hAnsi="Sylfaen"/>
                <w:bCs/>
                <w:sz w:val="20"/>
                <w:szCs w:val="20"/>
                <w:lang w:val="ka-GE"/>
              </w:rPr>
              <w:t xml:space="preserve">- </w:t>
            </w:r>
            <w:r w:rsidRPr="007D0254">
              <w:rPr>
                <w:rFonts w:ascii="Sylfaen" w:hAnsi="Sylfaen" w:cs="Sylfaen"/>
                <w:sz w:val="20"/>
                <w:szCs w:val="20"/>
                <w:lang w:val="de-DE"/>
              </w:rPr>
              <w:t>ქართველურ</w:t>
            </w:r>
            <w:r w:rsidRPr="007D0254">
              <w:rPr>
                <w:rFonts w:ascii="Sylfaen" w:hAnsi="Sylfaen" w:cs="Sylfaen"/>
                <w:sz w:val="20"/>
                <w:szCs w:val="20"/>
                <w:lang w:val="ka-GE"/>
              </w:rPr>
              <w:t xml:space="preserve">ი ქვესისტემების </w:t>
            </w:r>
            <w:r w:rsidRPr="007D0254">
              <w:rPr>
                <w:rFonts w:ascii="Sylfaen" w:hAnsi="Sylfaen" w:cs="Sylfaen"/>
                <w:sz w:val="20"/>
                <w:szCs w:val="20"/>
                <w:lang w:val="de-DE"/>
              </w:rPr>
              <w:t>ძირითადი</w:t>
            </w:r>
            <w:r w:rsidRPr="007D0254">
              <w:rPr>
                <w:rFonts w:ascii="Sylfaen" w:hAnsi="Sylfaen" w:cs="AcadNusx"/>
                <w:sz w:val="20"/>
                <w:szCs w:val="20"/>
                <w:lang w:val="de-DE"/>
              </w:rPr>
              <w:t xml:space="preserve"> </w:t>
            </w:r>
            <w:r w:rsidRPr="007D0254">
              <w:rPr>
                <w:rFonts w:ascii="Sylfaen" w:hAnsi="Sylfaen" w:cs="Sylfaen"/>
                <w:sz w:val="20"/>
                <w:szCs w:val="20"/>
                <w:lang w:val="de-DE"/>
              </w:rPr>
              <w:t>სინტაქსური</w:t>
            </w:r>
            <w:r w:rsidRPr="007D0254">
              <w:rPr>
                <w:rFonts w:ascii="Sylfaen" w:hAnsi="Sylfaen" w:cs="AcadNusx"/>
                <w:sz w:val="20"/>
                <w:szCs w:val="20"/>
                <w:lang w:val="de-DE"/>
              </w:rPr>
              <w:t xml:space="preserve"> </w:t>
            </w:r>
            <w:r w:rsidRPr="007D0254">
              <w:rPr>
                <w:rFonts w:ascii="Sylfaen" w:hAnsi="Sylfaen" w:cs="Sylfaen"/>
                <w:sz w:val="20"/>
                <w:szCs w:val="20"/>
                <w:lang w:val="de-DE"/>
              </w:rPr>
              <w:t>მოვლენები</w:t>
            </w:r>
            <w:r w:rsidRPr="007D0254">
              <w:rPr>
                <w:rFonts w:ascii="Sylfaen" w:hAnsi="Sylfaen" w:cs="AcadNusx"/>
                <w:sz w:val="20"/>
                <w:szCs w:val="20"/>
                <w:lang w:val="de-DE"/>
              </w:rPr>
              <w:t xml:space="preserve"> (</w:t>
            </w:r>
            <w:r w:rsidRPr="007D0254">
              <w:rPr>
                <w:rFonts w:ascii="Sylfaen" w:hAnsi="Sylfaen" w:cs="Sylfaen"/>
                <w:sz w:val="20"/>
                <w:szCs w:val="20"/>
                <w:lang w:val="de-DE"/>
              </w:rPr>
              <w:t>სახელური</w:t>
            </w:r>
            <w:r w:rsidRPr="007D0254">
              <w:rPr>
                <w:rFonts w:ascii="Sylfaen" w:hAnsi="Sylfaen" w:cs="AcadNusx"/>
                <w:sz w:val="20"/>
                <w:szCs w:val="20"/>
                <w:lang w:val="de-DE"/>
              </w:rPr>
              <w:t xml:space="preserve"> </w:t>
            </w:r>
            <w:r w:rsidRPr="007D0254">
              <w:rPr>
                <w:rFonts w:ascii="Sylfaen" w:hAnsi="Sylfaen" w:cs="Sylfaen"/>
                <w:sz w:val="20"/>
                <w:szCs w:val="20"/>
                <w:lang w:val="de-DE"/>
              </w:rPr>
              <w:t>და</w:t>
            </w:r>
            <w:r w:rsidRPr="007D0254">
              <w:rPr>
                <w:rFonts w:ascii="Sylfaen" w:hAnsi="Sylfaen" w:cs="AcadNusx"/>
                <w:sz w:val="20"/>
                <w:szCs w:val="20"/>
                <w:lang w:val="de-DE"/>
              </w:rPr>
              <w:t xml:space="preserve"> </w:t>
            </w:r>
            <w:r w:rsidRPr="007D0254">
              <w:rPr>
                <w:rFonts w:ascii="Sylfaen" w:hAnsi="Sylfaen" w:cs="Sylfaen"/>
                <w:sz w:val="20"/>
                <w:szCs w:val="20"/>
                <w:lang w:val="de-DE"/>
              </w:rPr>
              <w:t>ზმნური</w:t>
            </w:r>
            <w:r w:rsidRPr="007D0254">
              <w:rPr>
                <w:rFonts w:ascii="Sylfaen" w:hAnsi="Sylfaen" w:cs="AcadNusx"/>
                <w:sz w:val="20"/>
                <w:szCs w:val="20"/>
                <w:lang w:val="de-DE"/>
              </w:rPr>
              <w:t xml:space="preserve"> </w:t>
            </w:r>
            <w:r w:rsidRPr="007D0254">
              <w:rPr>
                <w:rFonts w:ascii="Sylfaen" w:hAnsi="Sylfaen" w:cs="Sylfaen"/>
                <w:sz w:val="20"/>
                <w:szCs w:val="20"/>
                <w:lang w:val="de-DE"/>
              </w:rPr>
              <w:t>შესიტყვებები</w:t>
            </w:r>
            <w:r w:rsidRPr="007D0254">
              <w:rPr>
                <w:rFonts w:ascii="Sylfaen" w:hAnsi="Sylfaen" w:cs="AcadNusx"/>
                <w:sz w:val="20"/>
                <w:szCs w:val="20"/>
                <w:lang w:val="de-DE"/>
              </w:rPr>
              <w:t xml:space="preserve">); </w:t>
            </w:r>
            <w:r w:rsidRPr="007D0254">
              <w:rPr>
                <w:rFonts w:ascii="Sylfaen" w:hAnsi="Sylfaen" w:cs="Sylfaen"/>
                <w:sz w:val="20"/>
                <w:szCs w:val="20"/>
                <w:lang w:val="de-DE"/>
              </w:rPr>
              <w:t>ზეპირი</w:t>
            </w:r>
            <w:r w:rsidRPr="007D0254">
              <w:rPr>
                <w:rFonts w:ascii="Sylfaen" w:hAnsi="Sylfaen" w:cs="AcadNusx"/>
                <w:sz w:val="20"/>
                <w:szCs w:val="20"/>
                <w:lang w:val="de-DE"/>
              </w:rPr>
              <w:t xml:space="preserve"> </w:t>
            </w:r>
            <w:r w:rsidRPr="007D0254">
              <w:rPr>
                <w:rFonts w:ascii="Sylfaen" w:hAnsi="Sylfaen" w:cs="Sylfaen"/>
                <w:sz w:val="20"/>
                <w:szCs w:val="20"/>
                <w:lang w:val="de-DE"/>
              </w:rPr>
              <w:t>თუ</w:t>
            </w:r>
            <w:r w:rsidRPr="007D0254">
              <w:rPr>
                <w:rFonts w:ascii="Sylfaen" w:hAnsi="Sylfaen" w:cs="AcadNusx"/>
                <w:sz w:val="20"/>
                <w:szCs w:val="20"/>
                <w:lang w:val="de-DE"/>
              </w:rPr>
              <w:t xml:space="preserve"> </w:t>
            </w:r>
            <w:r w:rsidRPr="007D0254">
              <w:rPr>
                <w:rFonts w:ascii="Sylfaen" w:hAnsi="Sylfaen" w:cs="Sylfaen"/>
                <w:sz w:val="20"/>
                <w:szCs w:val="20"/>
                <w:lang w:val="de-DE"/>
              </w:rPr>
              <w:t>დიალექტური</w:t>
            </w:r>
            <w:r w:rsidRPr="007D0254">
              <w:rPr>
                <w:rFonts w:ascii="Sylfaen" w:hAnsi="Sylfaen" w:cs="AcadNusx"/>
                <w:sz w:val="20"/>
                <w:szCs w:val="20"/>
                <w:lang w:val="de-DE"/>
              </w:rPr>
              <w:t xml:space="preserve"> </w:t>
            </w:r>
            <w:r w:rsidRPr="007D0254">
              <w:rPr>
                <w:rFonts w:ascii="Sylfaen" w:hAnsi="Sylfaen" w:cs="Sylfaen"/>
                <w:sz w:val="20"/>
                <w:szCs w:val="20"/>
                <w:lang w:val="de-DE"/>
              </w:rPr>
              <w:t>მეტყველებისათვის</w:t>
            </w:r>
            <w:r w:rsidRPr="007D0254">
              <w:rPr>
                <w:rFonts w:ascii="Sylfaen" w:hAnsi="Sylfaen" w:cs="AcadNusx"/>
                <w:sz w:val="20"/>
                <w:szCs w:val="20"/>
                <w:lang w:val="de-DE"/>
              </w:rPr>
              <w:t xml:space="preserve"> </w:t>
            </w:r>
            <w:r w:rsidRPr="007D0254">
              <w:rPr>
                <w:rFonts w:ascii="Sylfaen" w:hAnsi="Sylfaen" w:cs="Sylfaen"/>
                <w:sz w:val="20"/>
                <w:szCs w:val="20"/>
                <w:lang w:val="de-DE"/>
              </w:rPr>
              <w:t>დამახასიათებელი</w:t>
            </w:r>
            <w:r w:rsidRPr="007D0254">
              <w:rPr>
                <w:rFonts w:ascii="Sylfaen" w:hAnsi="Sylfaen" w:cs="Sylfaen"/>
                <w:sz w:val="20"/>
                <w:szCs w:val="20"/>
                <w:lang w:val="ka-GE"/>
              </w:rPr>
              <w:t xml:space="preserve"> </w:t>
            </w:r>
            <w:r w:rsidRPr="007D0254">
              <w:rPr>
                <w:rFonts w:ascii="Sylfaen" w:hAnsi="Sylfaen" w:cs="Sylfaen"/>
                <w:sz w:val="20"/>
                <w:szCs w:val="20"/>
                <w:lang w:val="de-DE"/>
              </w:rPr>
              <w:t>მარტივი</w:t>
            </w:r>
            <w:r w:rsidRPr="007D0254">
              <w:rPr>
                <w:rFonts w:ascii="Sylfaen" w:hAnsi="Sylfaen" w:cs="AcadNusx"/>
                <w:sz w:val="20"/>
                <w:szCs w:val="20"/>
                <w:lang w:val="de-DE"/>
              </w:rPr>
              <w:t xml:space="preserve"> </w:t>
            </w:r>
            <w:r w:rsidRPr="007D0254">
              <w:rPr>
                <w:rFonts w:ascii="Sylfaen" w:hAnsi="Sylfaen" w:cs="Sylfaen"/>
                <w:sz w:val="20"/>
                <w:szCs w:val="20"/>
                <w:lang w:val="de-DE"/>
              </w:rPr>
              <w:t>სინტაქსური</w:t>
            </w:r>
            <w:r w:rsidRPr="007D0254">
              <w:rPr>
                <w:rFonts w:ascii="Sylfaen" w:hAnsi="Sylfaen" w:cs="AcadNusx"/>
                <w:sz w:val="20"/>
                <w:szCs w:val="20"/>
                <w:lang w:val="de-DE"/>
              </w:rPr>
              <w:t xml:space="preserve"> </w:t>
            </w:r>
            <w:r w:rsidRPr="007D0254">
              <w:rPr>
                <w:rFonts w:ascii="Sylfaen" w:hAnsi="Sylfaen" w:cs="Sylfaen"/>
                <w:sz w:val="20"/>
                <w:szCs w:val="20"/>
                <w:lang w:val="de-DE"/>
              </w:rPr>
              <w:t>კონსტრუქციების</w:t>
            </w:r>
            <w:r w:rsidRPr="007D0254">
              <w:rPr>
                <w:rFonts w:ascii="Sylfaen" w:hAnsi="Sylfaen" w:cs="AcadNusx"/>
                <w:sz w:val="20"/>
                <w:szCs w:val="20"/>
                <w:lang w:val="de-DE"/>
              </w:rPr>
              <w:t xml:space="preserve"> </w:t>
            </w:r>
            <w:r w:rsidRPr="007D0254">
              <w:rPr>
                <w:rFonts w:ascii="Sylfaen" w:hAnsi="Sylfaen" w:cs="Sylfaen"/>
                <w:sz w:val="20"/>
                <w:szCs w:val="20"/>
                <w:lang w:val="de-DE"/>
              </w:rPr>
              <w:t>სტრუქტურულ</w:t>
            </w:r>
            <w:r w:rsidRPr="007D0254">
              <w:rPr>
                <w:rFonts w:ascii="Sylfaen" w:hAnsi="Sylfaen" w:cs="Sylfaen"/>
                <w:sz w:val="20"/>
                <w:szCs w:val="20"/>
                <w:lang w:val="ka-GE"/>
              </w:rPr>
              <w:t xml:space="preserve">ი ნიშნები.../ </w:t>
            </w:r>
            <w:r w:rsidRPr="007D0254">
              <w:rPr>
                <w:rFonts w:ascii="Sylfaen" w:hAnsi="Sylfaen" w:cs="Sylfaen"/>
                <w:noProof/>
                <w:color w:val="444444"/>
                <w:sz w:val="20"/>
                <w:szCs w:val="20"/>
                <w:lang w:val="ka-GE"/>
              </w:rPr>
              <w:t>საშუალებას მისცემს მაგისტრს, იკვლიოს დიალექტების თავისებურებანი /სწავლა გააგრძელოს დოქტორანტურაში დიალექტოლოგიის მიმართულებით/.</w:t>
            </w:r>
          </w:p>
          <w:p w:rsidR="00125F5A" w:rsidRPr="007D0254" w:rsidRDefault="00A5470E" w:rsidP="007D0254">
            <w:pPr>
              <w:pStyle w:val="ListParagraph"/>
              <w:widowControl w:val="0"/>
              <w:tabs>
                <w:tab w:val="left" w:pos="284"/>
              </w:tabs>
              <w:autoSpaceDE w:val="0"/>
              <w:autoSpaceDN w:val="0"/>
              <w:adjustRightInd w:val="0"/>
              <w:spacing w:after="0" w:line="240" w:lineRule="auto"/>
              <w:ind w:left="0"/>
              <w:jc w:val="both"/>
              <w:rPr>
                <w:rFonts w:ascii="Sylfaen" w:hAnsi="Sylfaen" w:cs="Sylfaen"/>
                <w:noProof/>
                <w:color w:val="444444"/>
                <w:sz w:val="20"/>
                <w:szCs w:val="20"/>
                <w:lang w:val="af-ZA"/>
              </w:rPr>
            </w:pPr>
            <w:r w:rsidRPr="007D0254">
              <w:rPr>
                <w:rFonts w:ascii="Sylfaen" w:hAnsi="Sylfaen" w:cs="Sylfaen"/>
                <w:b/>
                <w:noProof/>
                <w:color w:val="444444"/>
                <w:sz w:val="20"/>
                <w:szCs w:val="20"/>
                <w:lang w:val="ka-GE"/>
              </w:rPr>
              <w:t>"საეკლესიო მწერლობის ენის" მოდულის</w:t>
            </w:r>
            <w:r w:rsidRPr="007D0254">
              <w:rPr>
                <w:rFonts w:ascii="Sylfaen" w:hAnsi="Sylfaen" w:cs="Sylfaen"/>
                <w:noProof/>
                <w:color w:val="444444"/>
                <w:sz w:val="20"/>
                <w:szCs w:val="20"/>
                <w:lang w:val="ka-GE"/>
              </w:rPr>
              <w:t xml:space="preserve"> შესაბამისად მიღებული ცოდნა </w:t>
            </w:r>
            <w:r w:rsidRPr="007D0254">
              <w:rPr>
                <w:rFonts w:ascii="Sylfaen" w:hAnsi="Sylfaen" w:cs="Arial"/>
                <w:sz w:val="20"/>
                <w:szCs w:val="20"/>
                <w:lang w:val="ka-GE"/>
              </w:rPr>
              <w:t>/ბგერათა სისტემა საეკლესიო ენის არქაულ ვარიანტში (საერთოქართველურთან და საერო სამწიგნობრო ენასთან მიმართებით)</w:t>
            </w:r>
            <w:r w:rsidRPr="007D0254">
              <w:rPr>
                <w:rFonts w:ascii="Sylfaen" w:hAnsi="Sylfaen" w:cs="Arial"/>
                <w:sz w:val="20"/>
                <w:szCs w:val="20"/>
              </w:rPr>
              <w:t>;</w:t>
            </w:r>
            <w:r w:rsidRPr="007D0254">
              <w:rPr>
                <w:rFonts w:ascii="Sylfaen" w:hAnsi="Sylfaen" w:cs="Arial"/>
                <w:sz w:val="20"/>
                <w:szCs w:val="20"/>
                <w:lang w:val="ka-GE"/>
              </w:rPr>
              <w:t xml:space="preserve"> ფონეტიკური პროცესები ადრეული ქართული ხელნაწერების მიხედვით; </w:t>
            </w:r>
            <w:r w:rsidRPr="007D0254">
              <w:rPr>
                <w:rFonts w:ascii="Sylfaen" w:hAnsi="Sylfaen" w:cs="Sylfaen"/>
                <w:sz w:val="20"/>
                <w:szCs w:val="20"/>
              </w:rPr>
              <w:t>ქართული</w:t>
            </w:r>
            <w:r w:rsidRPr="007D0254">
              <w:rPr>
                <w:rFonts w:ascii="Sylfaen" w:hAnsi="Sylfaen"/>
                <w:sz w:val="20"/>
                <w:szCs w:val="20"/>
              </w:rPr>
              <w:t xml:space="preserve"> </w:t>
            </w:r>
            <w:r w:rsidRPr="007D0254">
              <w:rPr>
                <w:rFonts w:ascii="Sylfaen" w:hAnsi="Sylfaen" w:cs="Sylfaen"/>
                <w:sz w:val="20"/>
                <w:szCs w:val="20"/>
              </w:rPr>
              <w:t>საეკლესიო</w:t>
            </w:r>
            <w:r w:rsidRPr="007D0254">
              <w:rPr>
                <w:rFonts w:ascii="Sylfaen" w:hAnsi="Sylfaen"/>
                <w:sz w:val="20"/>
                <w:szCs w:val="20"/>
              </w:rPr>
              <w:t xml:space="preserve"> </w:t>
            </w:r>
            <w:r w:rsidRPr="007D0254">
              <w:rPr>
                <w:rFonts w:ascii="Sylfaen" w:hAnsi="Sylfaen" w:cs="Sylfaen"/>
                <w:sz w:val="20"/>
                <w:szCs w:val="20"/>
              </w:rPr>
              <w:t>მწერლობის</w:t>
            </w:r>
            <w:r w:rsidRPr="007D0254">
              <w:rPr>
                <w:rFonts w:ascii="Sylfaen" w:hAnsi="Sylfaen"/>
                <w:sz w:val="20"/>
                <w:szCs w:val="20"/>
              </w:rPr>
              <w:t xml:space="preserve"> </w:t>
            </w:r>
            <w:r w:rsidRPr="007D0254">
              <w:rPr>
                <w:rFonts w:ascii="Sylfaen" w:hAnsi="Sylfaen" w:cs="Sylfaen"/>
                <w:sz w:val="20"/>
                <w:szCs w:val="20"/>
              </w:rPr>
              <w:t>ენის</w:t>
            </w:r>
            <w:r w:rsidRPr="007D0254">
              <w:rPr>
                <w:rFonts w:ascii="Sylfaen" w:hAnsi="Sylfaen"/>
                <w:sz w:val="20"/>
                <w:szCs w:val="20"/>
              </w:rPr>
              <w:t xml:space="preserve"> </w:t>
            </w:r>
            <w:r w:rsidRPr="007D0254">
              <w:rPr>
                <w:rFonts w:ascii="Sylfaen" w:hAnsi="Sylfaen" w:cs="Sylfaen"/>
                <w:sz w:val="20"/>
                <w:szCs w:val="20"/>
                <w:lang w:val="ka-GE"/>
              </w:rPr>
              <w:t xml:space="preserve">მორფოლოგიური </w:t>
            </w:r>
            <w:r w:rsidRPr="007D0254">
              <w:rPr>
                <w:rFonts w:ascii="Sylfaen" w:hAnsi="Sylfaen" w:cs="Sylfaen"/>
                <w:sz w:val="20"/>
                <w:szCs w:val="20"/>
              </w:rPr>
              <w:t>თავისებურებანი</w:t>
            </w:r>
            <w:r w:rsidRPr="007D0254">
              <w:rPr>
                <w:rFonts w:ascii="Sylfaen" w:hAnsi="Sylfaen" w:cs="Sylfaen"/>
                <w:sz w:val="20"/>
                <w:szCs w:val="20"/>
                <w:lang w:val="ka-GE"/>
              </w:rPr>
              <w:t xml:space="preserve">; </w:t>
            </w:r>
            <w:r w:rsidRPr="007D0254">
              <w:rPr>
                <w:rFonts w:ascii="Sylfaen" w:hAnsi="Sylfaen" w:cs="Sylfaen"/>
                <w:sz w:val="20"/>
                <w:szCs w:val="20"/>
              </w:rPr>
              <w:t>ენაში</w:t>
            </w:r>
            <w:r w:rsidRPr="007D0254">
              <w:rPr>
                <w:rFonts w:ascii="Sylfaen" w:hAnsi="Sylfaen"/>
                <w:sz w:val="20"/>
                <w:szCs w:val="20"/>
              </w:rPr>
              <w:t xml:space="preserve"> </w:t>
            </w:r>
            <w:r w:rsidRPr="007D0254">
              <w:rPr>
                <w:rFonts w:ascii="Sylfaen" w:hAnsi="Sylfaen" w:cs="Sylfaen"/>
                <w:sz w:val="20"/>
                <w:szCs w:val="20"/>
              </w:rPr>
              <w:t>მომხდარი</w:t>
            </w:r>
            <w:r w:rsidRPr="007D0254">
              <w:rPr>
                <w:rFonts w:ascii="Sylfaen" w:hAnsi="Sylfaen"/>
                <w:sz w:val="20"/>
                <w:szCs w:val="20"/>
              </w:rPr>
              <w:t xml:space="preserve"> </w:t>
            </w:r>
            <w:r w:rsidRPr="007D0254">
              <w:rPr>
                <w:rFonts w:ascii="Sylfaen" w:hAnsi="Sylfaen"/>
                <w:sz w:val="20"/>
                <w:szCs w:val="20"/>
                <w:lang w:val="ka-GE"/>
              </w:rPr>
              <w:t xml:space="preserve">მორფოლოგიური </w:t>
            </w:r>
            <w:r w:rsidRPr="007D0254">
              <w:rPr>
                <w:rFonts w:ascii="Sylfaen" w:hAnsi="Sylfaen" w:cs="Sylfaen"/>
                <w:sz w:val="20"/>
                <w:szCs w:val="20"/>
              </w:rPr>
              <w:t>ცვლილებები</w:t>
            </w:r>
            <w:r w:rsidRPr="007D0254">
              <w:rPr>
                <w:rFonts w:ascii="Sylfaen" w:hAnsi="Sylfaen" w:cs="Sylfaen"/>
                <w:sz w:val="20"/>
                <w:szCs w:val="20"/>
                <w:lang w:val="ka-GE"/>
              </w:rPr>
              <w:t xml:space="preserve">; </w:t>
            </w:r>
            <w:r w:rsidRPr="007D0254">
              <w:rPr>
                <w:rFonts w:ascii="Sylfaen" w:hAnsi="Sylfaen" w:cs="Sylfaen"/>
                <w:sz w:val="20"/>
                <w:szCs w:val="20"/>
              </w:rPr>
              <w:t>ქართული</w:t>
            </w:r>
            <w:r w:rsidRPr="007D0254">
              <w:rPr>
                <w:rFonts w:ascii="Sylfaen" w:hAnsi="Sylfaen"/>
                <w:sz w:val="20"/>
                <w:szCs w:val="20"/>
              </w:rPr>
              <w:t xml:space="preserve"> </w:t>
            </w:r>
            <w:r w:rsidRPr="007D0254">
              <w:rPr>
                <w:rFonts w:ascii="Sylfaen" w:hAnsi="Sylfaen" w:cs="Sylfaen"/>
                <w:sz w:val="20"/>
                <w:szCs w:val="20"/>
              </w:rPr>
              <w:t>საეკლესიო</w:t>
            </w:r>
            <w:r w:rsidRPr="007D0254">
              <w:rPr>
                <w:rFonts w:ascii="Sylfaen" w:hAnsi="Sylfaen"/>
                <w:sz w:val="20"/>
                <w:szCs w:val="20"/>
              </w:rPr>
              <w:t xml:space="preserve"> </w:t>
            </w:r>
            <w:r w:rsidRPr="007D0254">
              <w:rPr>
                <w:rFonts w:ascii="Sylfaen" w:hAnsi="Sylfaen" w:cs="Sylfaen"/>
                <w:sz w:val="20"/>
                <w:szCs w:val="20"/>
              </w:rPr>
              <w:t>მწერლობის</w:t>
            </w:r>
            <w:r w:rsidRPr="007D0254">
              <w:rPr>
                <w:rFonts w:ascii="Sylfaen" w:hAnsi="Sylfaen"/>
                <w:sz w:val="20"/>
                <w:szCs w:val="20"/>
              </w:rPr>
              <w:t xml:space="preserve"> </w:t>
            </w:r>
            <w:r w:rsidRPr="007D0254">
              <w:rPr>
                <w:rFonts w:ascii="Sylfaen" w:hAnsi="Sylfaen" w:cs="Sylfaen"/>
                <w:sz w:val="20"/>
                <w:szCs w:val="20"/>
              </w:rPr>
              <w:t>სხვადასხვა</w:t>
            </w:r>
            <w:r w:rsidRPr="007D0254">
              <w:rPr>
                <w:rFonts w:ascii="Sylfaen" w:hAnsi="Sylfaen"/>
                <w:sz w:val="20"/>
                <w:szCs w:val="20"/>
              </w:rPr>
              <w:t xml:space="preserve"> </w:t>
            </w:r>
            <w:r w:rsidRPr="007D0254">
              <w:rPr>
                <w:rFonts w:ascii="Sylfaen" w:hAnsi="Sylfaen" w:cs="Sylfaen"/>
                <w:sz w:val="20"/>
                <w:szCs w:val="20"/>
              </w:rPr>
              <w:t>ჟანრის</w:t>
            </w:r>
            <w:r w:rsidRPr="007D0254">
              <w:rPr>
                <w:rFonts w:ascii="Sylfaen" w:hAnsi="Sylfaen"/>
                <w:sz w:val="20"/>
                <w:szCs w:val="20"/>
              </w:rPr>
              <w:t xml:space="preserve"> (</w:t>
            </w:r>
            <w:r w:rsidRPr="007D0254">
              <w:rPr>
                <w:rFonts w:ascii="Sylfaen" w:hAnsi="Sylfaen" w:cs="Sylfaen"/>
                <w:sz w:val="20"/>
                <w:szCs w:val="20"/>
              </w:rPr>
              <w:t>აგიოგრაფიული, ჰიმნოგრაფიული) თხზულებათა</w:t>
            </w:r>
            <w:r w:rsidRPr="007D0254">
              <w:rPr>
                <w:rFonts w:ascii="Sylfaen" w:hAnsi="Sylfaen"/>
                <w:sz w:val="20"/>
                <w:szCs w:val="20"/>
              </w:rPr>
              <w:t xml:space="preserve">, </w:t>
            </w:r>
            <w:r w:rsidRPr="007D0254">
              <w:rPr>
                <w:rFonts w:ascii="Sylfaen" w:hAnsi="Sylfaen" w:cs="Sylfaen"/>
                <w:sz w:val="20"/>
                <w:szCs w:val="20"/>
              </w:rPr>
              <w:t>ბიბლიურ</w:t>
            </w:r>
            <w:r w:rsidRPr="007D0254">
              <w:rPr>
                <w:rFonts w:ascii="Sylfaen" w:hAnsi="Sylfaen"/>
                <w:sz w:val="20"/>
                <w:szCs w:val="20"/>
              </w:rPr>
              <w:t xml:space="preserve"> </w:t>
            </w:r>
            <w:r w:rsidRPr="007D0254">
              <w:rPr>
                <w:rFonts w:ascii="Sylfaen" w:hAnsi="Sylfaen" w:cs="Sylfaen"/>
                <w:sz w:val="20"/>
                <w:szCs w:val="20"/>
              </w:rPr>
              <w:t>ტექსტთა</w:t>
            </w:r>
            <w:r w:rsidRPr="007D0254">
              <w:rPr>
                <w:rFonts w:ascii="Sylfaen" w:hAnsi="Sylfaen"/>
                <w:sz w:val="20"/>
                <w:szCs w:val="20"/>
              </w:rPr>
              <w:t xml:space="preserve"> </w:t>
            </w:r>
            <w:r w:rsidRPr="007D0254">
              <w:rPr>
                <w:rFonts w:ascii="Sylfaen" w:hAnsi="Sylfaen" w:cs="Sylfaen"/>
                <w:sz w:val="20"/>
                <w:szCs w:val="20"/>
              </w:rPr>
              <w:t>თარგმანების</w:t>
            </w:r>
            <w:r w:rsidRPr="007D0254">
              <w:rPr>
                <w:rFonts w:ascii="Sylfaen" w:hAnsi="Sylfaen"/>
                <w:sz w:val="20"/>
                <w:szCs w:val="20"/>
              </w:rPr>
              <w:t xml:space="preserve"> </w:t>
            </w:r>
            <w:r w:rsidRPr="007D0254">
              <w:rPr>
                <w:rFonts w:ascii="Sylfaen" w:hAnsi="Sylfaen" w:cs="Sylfaen"/>
                <w:sz w:val="20"/>
                <w:szCs w:val="20"/>
                <w:lang w:val="ka-GE"/>
              </w:rPr>
              <w:t xml:space="preserve">სინტაქსური კონსტრუქციები; </w:t>
            </w:r>
            <w:r w:rsidRPr="007D0254">
              <w:rPr>
                <w:rFonts w:ascii="Sylfaen" w:hAnsi="Sylfaen" w:cs="Sylfaen"/>
                <w:sz w:val="20"/>
                <w:szCs w:val="20"/>
              </w:rPr>
              <w:t>ხელნაწერ</w:t>
            </w:r>
            <w:r w:rsidRPr="007D0254">
              <w:rPr>
                <w:rFonts w:ascii="Sylfaen" w:hAnsi="Sylfaen"/>
                <w:sz w:val="20"/>
                <w:szCs w:val="20"/>
              </w:rPr>
              <w:t xml:space="preserve"> </w:t>
            </w:r>
            <w:r w:rsidRPr="007D0254">
              <w:rPr>
                <w:rFonts w:ascii="Sylfaen" w:hAnsi="Sylfaen" w:cs="Sylfaen"/>
                <w:sz w:val="20"/>
                <w:szCs w:val="20"/>
              </w:rPr>
              <w:t>ტექსტებზე</w:t>
            </w:r>
            <w:r w:rsidRPr="007D0254">
              <w:rPr>
                <w:rFonts w:ascii="Sylfaen" w:hAnsi="Sylfaen"/>
                <w:sz w:val="20"/>
                <w:szCs w:val="20"/>
              </w:rPr>
              <w:t xml:space="preserve"> </w:t>
            </w:r>
            <w:r w:rsidRPr="007D0254">
              <w:rPr>
                <w:rFonts w:ascii="Sylfaen" w:hAnsi="Sylfaen" w:cs="Sylfaen"/>
                <w:sz w:val="20"/>
                <w:szCs w:val="20"/>
              </w:rPr>
              <w:t>მუშაობა</w:t>
            </w:r>
            <w:r w:rsidRPr="007D0254">
              <w:rPr>
                <w:rFonts w:ascii="Sylfaen" w:hAnsi="Sylfaen"/>
                <w:sz w:val="20"/>
                <w:szCs w:val="20"/>
              </w:rPr>
              <w:t>;</w:t>
            </w:r>
            <w:r w:rsidRPr="007D0254">
              <w:rPr>
                <w:rFonts w:ascii="Sylfaen" w:hAnsi="Sylfaen"/>
                <w:sz w:val="20"/>
                <w:szCs w:val="20"/>
                <w:lang w:val="ka-GE"/>
              </w:rPr>
              <w:t xml:space="preserve"> </w:t>
            </w:r>
            <w:r w:rsidRPr="007D0254">
              <w:rPr>
                <w:rFonts w:ascii="Sylfaen" w:eastAsia="Calibri" w:hAnsi="Sylfaen" w:cs="Arial"/>
                <w:sz w:val="20"/>
                <w:szCs w:val="20"/>
                <w:lang w:val="ka-GE"/>
              </w:rPr>
              <w:t>ქართული საეკლესიო მწერლობის ლექსიკა; მისი მიმართება საერო მწერლობის ლექსიკასთან; ძველი ქართული საღვთისმეტყველო ტერმინოლოგიის ჩამოყალიბებისა და განვითარების გზები...</w:t>
            </w:r>
            <w:r w:rsidRPr="007D0254">
              <w:rPr>
                <w:rFonts w:ascii="Sylfaen" w:hAnsi="Sylfaen" w:cs="Sylfaen"/>
                <w:sz w:val="20"/>
                <w:szCs w:val="20"/>
                <w:lang w:val="ka-GE"/>
              </w:rPr>
              <w:t xml:space="preserve">/ </w:t>
            </w:r>
            <w:r w:rsidRPr="007D0254">
              <w:rPr>
                <w:rFonts w:ascii="Sylfaen" w:hAnsi="Sylfaen" w:cs="Sylfaen"/>
                <w:noProof/>
                <w:color w:val="444444"/>
                <w:sz w:val="20"/>
                <w:szCs w:val="20"/>
                <w:lang w:val="ka-GE"/>
              </w:rPr>
              <w:t>საშუალებას მისცემს მაგისტრს, იკვლიოს საეკლესიო ენის თავისებურებანი /სწავლა გააგრძელოს დოქტორანტურაში საეკლესიო მწერლობის ენის კვლევის მიმართულებით/.</w:t>
            </w:r>
          </w:p>
        </w:tc>
      </w:tr>
      <w:tr w:rsidR="00125F5A" w:rsidRPr="007D0254" w:rsidTr="007D0254">
        <w:trPr>
          <w:trHeight w:val="20"/>
        </w:trPr>
        <w:tc>
          <w:tcPr>
            <w:tcW w:w="3278" w:type="dxa"/>
            <w:tcBorders>
              <w:top w:val="single" w:sz="18" w:space="0" w:color="auto"/>
              <w:left w:val="single" w:sz="18" w:space="0" w:color="auto"/>
              <w:bottom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bCs/>
                <w:sz w:val="20"/>
                <w:szCs w:val="20"/>
                <w:lang w:val="ka-GE"/>
              </w:rPr>
            </w:pPr>
            <w:r w:rsidRPr="007D0254">
              <w:rPr>
                <w:rFonts w:ascii="Sylfaen" w:hAnsi="Sylfaen" w:cs="Sylfaen"/>
                <w:b/>
                <w:bCs/>
                <w:sz w:val="20"/>
                <w:szCs w:val="20"/>
                <w:lang w:val="ka-GE"/>
              </w:rPr>
              <w:lastRenderedPageBreak/>
              <w:t>დასკვნის უნარი</w:t>
            </w:r>
          </w:p>
          <w:p w:rsidR="00125F5A" w:rsidRPr="007D0254" w:rsidRDefault="00125F5A" w:rsidP="007D0254">
            <w:pPr>
              <w:spacing w:after="0" w:line="240" w:lineRule="auto"/>
              <w:rPr>
                <w:rFonts w:ascii="Sylfaen" w:hAnsi="Sylfaen" w:cs="Sylfaen"/>
                <w:b/>
                <w:bCs/>
                <w:sz w:val="20"/>
                <w:szCs w:val="20"/>
                <w:lang w:val="ka-GE"/>
              </w:rPr>
            </w:pPr>
          </w:p>
        </w:tc>
        <w:tc>
          <w:tcPr>
            <w:tcW w:w="6920" w:type="dxa"/>
            <w:gridSpan w:val="4"/>
            <w:tcBorders>
              <w:top w:val="single" w:sz="18" w:space="0" w:color="auto"/>
              <w:bottom w:val="single" w:sz="18" w:space="0" w:color="auto"/>
              <w:right w:val="single" w:sz="18" w:space="0" w:color="auto"/>
            </w:tcBorders>
          </w:tcPr>
          <w:p w:rsidR="00125F5A" w:rsidRPr="007D0254" w:rsidRDefault="00A5470E" w:rsidP="007D0254">
            <w:pPr>
              <w:tabs>
                <w:tab w:val="num" w:pos="720"/>
              </w:tabs>
              <w:spacing w:after="0" w:line="240" w:lineRule="auto"/>
              <w:jc w:val="both"/>
              <w:rPr>
                <w:rFonts w:ascii="Sylfaen" w:hAnsi="Sylfaen" w:cs="Sylfaen"/>
                <w:sz w:val="20"/>
                <w:szCs w:val="20"/>
                <w:lang w:val="es-ES_tradnl"/>
              </w:rPr>
            </w:pPr>
            <w:r w:rsidRPr="007D0254">
              <w:rPr>
                <w:rFonts w:ascii="Sylfaen" w:hAnsi="Sylfaen" w:cs="Sylfaen"/>
                <w:sz w:val="20"/>
                <w:szCs w:val="20"/>
                <w:lang w:val="es-ES_tradnl"/>
              </w:rPr>
              <w:t xml:space="preserve">მაგისტრს შეეძლება სამეცნიერო ლიტერატურის კრიტიკული ანალიზი, საკამათო საკითხებზე </w:t>
            </w:r>
            <w:r w:rsidRPr="007D0254">
              <w:rPr>
                <w:rFonts w:ascii="Sylfaen" w:hAnsi="Sylfaen" w:cs="Sylfaen"/>
                <w:sz w:val="20"/>
                <w:szCs w:val="20"/>
                <w:lang w:val="ka-GE"/>
              </w:rPr>
              <w:t xml:space="preserve">დისკუსია, </w:t>
            </w:r>
            <w:r w:rsidRPr="007D0254">
              <w:rPr>
                <w:rFonts w:ascii="Sylfaen" w:hAnsi="Sylfaen" w:cs="Sylfaen"/>
                <w:sz w:val="20"/>
                <w:szCs w:val="20"/>
                <w:lang w:val="es-ES_tradnl"/>
              </w:rPr>
              <w:t>თანმიმდევრული და ლოგიკური არგუმენტების საშუალებით მკაფიოდ და კორექტულად კამათი</w:t>
            </w:r>
            <w:r w:rsidRPr="007D0254">
              <w:rPr>
                <w:rFonts w:ascii="Sylfaen" w:hAnsi="Sylfaen" w:cs="Sylfaen"/>
                <w:sz w:val="20"/>
                <w:szCs w:val="20"/>
                <w:lang w:val="ka-GE"/>
              </w:rPr>
              <w:t xml:space="preserve">, </w:t>
            </w:r>
            <w:r w:rsidRPr="007D0254">
              <w:rPr>
                <w:rFonts w:ascii="Sylfaen" w:hAnsi="Sylfaen"/>
                <w:bCs/>
                <w:sz w:val="20"/>
                <w:szCs w:val="20"/>
                <w:lang w:val="ka-GE"/>
              </w:rPr>
              <w:t xml:space="preserve">საკუთარი პოზიციისა თუ თვალსაზრისის ნათლად წარმოდგენა, </w:t>
            </w:r>
            <w:r w:rsidRPr="007D0254">
              <w:rPr>
                <w:rFonts w:ascii="Sylfaen" w:hAnsi="Sylfaen"/>
                <w:bCs/>
                <w:sz w:val="20"/>
                <w:szCs w:val="20"/>
                <w:lang w:val="ka-GE"/>
              </w:rPr>
              <w:lastRenderedPageBreak/>
              <w:t>არგუმენტირებული დასკვნების გამოტანა...</w:t>
            </w:r>
          </w:p>
        </w:tc>
      </w:tr>
      <w:tr w:rsidR="00125F5A" w:rsidRPr="007D0254" w:rsidTr="007D0254">
        <w:trPr>
          <w:trHeight w:val="20"/>
        </w:trPr>
        <w:tc>
          <w:tcPr>
            <w:tcW w:w="3278" w:type="dxa"/>
            <w:tcBorders>
              <w:top w:val="single" w:sz="18" w:space="0" w:color="auto"/>
              <w:left w:val="single" w:sz="18" w:space="0" w:color="auto"/>
              <w:bottom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bCs/>
                <w:sz w:val="20"/>
                <w:szCs w:val="20"/>
                <w:lang w:val="ka-GE"/>
              </w:rPr>
            </w:pPr>
            <w:r w:rsidRPr="007D0254">
              <w:rPr>
                <w:rFonts w:ascii="Sylfaen" w:hAnsi="Sylfaen" w:cs="Sylfaen"/>
                <w:b/>
                <w:bCs/>
                <w:sz w:val="20"/>
                <w:szCs w:val="20"/>
                <w:lang w:val="ka-GE"/>
              </w:rPr>
              <w:lastRenderedPageBreak/>
              <w:t>კომუნიკაციის უნარი</w:t>
            </w:r>
          </w:p>
        </w:tc>
        <w:tc>
          <w:tcPr>
            <w:tcW w:w="6920" w:type="dxa"/>
            <w:gridSpan w:val="4"/>
            <w:tcBorders>
              <w:top w:val="single" w:sz="18" w:space="0" w:color="auto"/>
              <w:bottom w:val="single" w:sz="18" w:space="0" w:color="auto"/>
              <w:right w:val="single" w:sz="18" w:space="0" w:color="auto"/>
            </w:tcBorders>
          </w:tcPr>
          <w:p w:rsidR="00A5470E" w:rsidRPr="007D0254" w:rsidRDefault="00A5470E" w:rsidP="007D0254">
            <w:pPr>
              <w:spacing w:after="0" w:line="240" w:lineRule="auto"/>
              <w:jc w:val="both"/>
              <w:rPr>
                <w:rFonts w:ascii="Sylfaen" w:hAnsi="Sylfaen" w:cs="Sylfaen"/>
                <w:sz w:val="20"/>
                <w:szCs w:val="20"/>
                <w:lang w:val="es-ES_tradnl"/>
              </w:rPr>
            </w:pPr>
            <w:r w:rsidRPr="007D0254">
              <w:rPr>
                <w:rFonts w:ascii="Sylfaen" w:hAnsi="Sylfaen" w:cs="Sylfaen"/>
                <w:sz w:val="20"/>
                <w:szCs w:val="20"/>
                <w:lang w:val="es-ES_tradnl"/>
              </w:rPr>
              <w:t xml:space="preserve">ჩვენი სამაგისტრო </w:t>
            </w:r>
            <w:r w:rsidRPr="007D0254">
              <w:rPr>
                <w:rFonts w:ascii="Sylfaen" w:hAnsi="Sylfaen" w:cs="Sylfaen"/>
                <w:sz w:val="20"/>
                <w:szCs w:val="20"/>
                <w:lang w:val="ka-GE"/>
              </w:rPr>
              <w:t>პროგრამის</w:t>
            </w:r>
            <w:r w:rsidRPr="007D0254">
              <w:rPr>
                <w:rFonts w:ascii="Sylfaen" w:hAnsi="Sylfaen" w:cs="Sylfaen"/>
                <w:sz w:val="20"/>
                <w:szCs w:val="20"/>
                <w:lang w:val="es-ES_tradnl"/>
              </w:rPr>
              <w:t xml:space="preserve"> გავლის პროცესში მაგისტრანტს გამოუმუშავდება თანამედროვე ტექნოლოგიური საშუალებებისა და უახლესი ინტერდისციპლინარული მეთოდების დახმარებით სამეცნიერო კვლევისთვის შესაბამისი ინფორმაციული წყაროებისა და ლიტერატურული მასალის მოძიებისა და გამოყენების უნარი; ასევე, შეეძლება ინტერნეტ-რესურსების გამოყენება, ზეპირი და წერილობითი კომუნიკაცია </w:t>
            </w:r>
            <w:r w:rsidRPr="007D0254">
              <w:rPr>
                <w:rFonts w:ascii="Sylfaen" w:hAnsi="Sylfaen" w:cs="Sylfaen"/>
                <w:sz w:val="20"/>
                <w:szCs w:val="20"/>
                <w:lang w:val="ka-GE"/>
              </w:rPr>
              <w:t>როგორც მშობლიურ, ასევე უცხო ენაზე.</w:t>
            </w:r>
            <w:r w:rsidRPr="007D0254">
              <w:rPr>
                <w:rFonts w:ascii="Sylfaen" w:hAnsi="Sylfaen" w:cs="Sylfaen"/>
                <w:sz w:val="20"/>
                <w:szCs w:val="20"/>
                <w:lang w:val="es-ES_tradnl"/>
              </w:rPr>
              <w:t xml:space="preserve">  </w:t>
            </w:r>
          </w:p>
        </w:tc>
      </w:tr>
      <w:tr w:rsidR="00125F5A" w:rsidRPr="007D0254" w:rsidTr="007D0254">
        <w:trPr>
          <w:trHeight w:val="20"/>
        </w:trPr>
        <w:tc>
          <w:tcPr>
            <w:tcW w:w="3278" w:type="dxa"/>
            <w:tcBorders>
              <w:top w:val="single" w:sz="12" w:space="0" w:color="auto"/>
              <w:left w:val="single" w:sz="18" w:space="0" w:color="auto"/>
              <w:bottom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bCs/>
                <w:sz w:val="20"/>
                <w:szCs w:val="20"/>
                <w:lang w:val="ka-GE"/>
              </w:rPr>
            </w:pPr>
            <w:r w:rsidRPr="007D0254">
              <w:rPr>
                <w:rFonts w:ascii="Sylfaen" w:hAnsi="Sylfaen" w:cs="Sylfaen"/>
                <w:b/>
                <w:bCs/>
                <w:sz w:val="20"/>
                <w:szCs w:val="20"/>
                <w:lang w:val="ka-GE"/>
              </w:rPr>
              <w:t>სწავლის უნარი</w:t>
            </w:r>
          </w:p>
        </w:tc>
        <w:tc>
          <w:tcPr>
            <w:tcW w:w="6920" w:type="dxa"/>
            <w:gridSpan w:val="4"/>
            <w:tcBorders>
              <w:top w:val="single" w:sz="12" w:space="0" w:color="auto"/>
              <w:bottom w:val="single" w:sz="18" w:space="0" w:color="auto"/>
              <w:right w:val="single" w:sz="18" w:space="0" w:color="auto"/>
            </w:tcBorders>
          </w:tcPr>
          <w:p w:rsidR="00125F5A" w:rsidRPr="007D0254" w:rsidRDefault="00A5470E" w:rsidP="007D0254">
            <w:pPr>
              <w:tabs>
                <w:tab w:val="left" w:pos="0"/>
                <w:tab w:val="left" w:pos="284"/>
                <w:tab w:val="num" w:pos="1080"/>
              </w:tabs>
              <w:spacing w:after="0" w:line="240" w:lineRule="auto"/>
              <w:jc w:val="both"/>
              <w:rPr>
                <w:rFonts w:ascii="Sylfaen" w:hAnsi="Sylfaen"/>
                <w:bCs/>
                <w:noProof/>
                <w:color w:val="FF0000"/>
                <w:sz w:val="20"/>
                <w:szCs w:val="20"/>
                <w:lang w:val="af-ZA"/>
              </w:rPr>
            </w:pPr>
            <w:r w:rsidRPr="007D0254">
              <w:rPr>
                <w:rFonts w:ascii="Sylfaen" w:hAnsi="Sylfaen" w:cs="Sylfaen"/>
                <w:sz w:val="20"/>
                <w:szCs w:val="20"/>
                <w:lang w:val="es-ES_tradnl"/>
              </w:rPr>
              <w:t>პროგრამის დასრულების შემდეგ მაგისტრი დაუფლებული იქნება სისტემურ უნარებს, რაც საშუალებას მისცემს მას, იოლად შეძლოს ადაპტირება ახალ სიტუაციებში, იკვლიოს (იმუშაოს) ინდივიდუალურად და, საჭიროების შემთხვევაში</w:t>
            </w:r>
            <w:r w:rsidRPr="007D0254">
              <w:rPr>
                <w:rFonts w:ascii="Sylfaen" w:hAnsi="Sylfaen" w:cs="Sylfaen"/>
                <w:sz w:val="20"/>
                <w:szCs w:val="20"/>
                <w:lang w:val="ka-GE"/>
              </w:rPr>
              <w:t>,</w:t>
            </w:r>
            <w:r w:rsidRPr="007D0254">
              <w:rPr>
                <w:rFonts w:ascii="Sylfaen" w:hAnsi="Sylfaen" w:cs="Sylfaen"/>
                <w:sz w:val="20"/>
                <w:szCs w:val="20"/>
                <w:lang w:val="es-ES_tradnl"/>
              </w:rPr>
              <w:t xml:space="preserve"> ჯგუფთან ერთად.</w:t>
            </w:r>
          </w:p>
        </w:tc>
      </w:tr>
      <w:tr w:rsidR="00125F5A" w:rsidRPr="007D0254" w:rsidTr="007D0254">
        <w:trPr>
          <w:trHeight w:val="20"/>
        </w:trPr>
        <w:tc>
          <w:tcPr>
            <w:tcW w:w="3278" w:type="dxa"/>
            <w:tcBorders>
              <w:top w:val="single" w:sz="18" w:space="0" w:color="auto"/>
              <w:left w:val="single" w:sz="18" w:space="0" w:color="auto"/>
              <w:bottom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bCs/>
                <w:sz w:val="20"/>
                <w:szCs w:val="20"/>
                <w:lang w:val="ka-GE"/>
              </w:rPr>
            </w:pPr>
            <w:r w:rsidRPr="007D0254">
              <w:rPr>
                <w:rFonts w:ascii="Sylfaen" w:hAnsi="Sylfaen" w:cs="Sylfaen"/>
                <w:b/>
                <w:bCs/>
                <w:sz w:val="20"/>
                <w:szCs w:val="20"/>
                <w:lang w:val="ka-GE"/>
              </w:rPr>
              <w:t>ღირებულებები</w:t>
            </w:r>
          </w:p>
        </w:tc>
        <w:tc>
          <w:tcPr>
            <w:tcW w:w="6920" w:type="dxa"/>
            <w:gridSpan w:val="4"/>
            <w:tcBorders>
              <w:top w:val="single" w:sz="18" w:space="0" w:color="auto"/>
              <w:bottom w:val="single" w:sz="18" w:space="0" w:color="auto"/>
              <w:right w:val="single" w:sz="18" w:space="0" w:color="auto"/>
            </w:tcBorders>
          </w:tcPr>
          <w:p w:rsidR="00A5470E" w:rsidRPr="007D0254" w:rsidRDefault="00A5470E" w:rsidP="007D0254">
            <w:pPr>
              <w:tabs>
                <w:tab w:val="num" w:pos="720"/>
              </w:tabs>
              <w:spacing w:after="0" w:line="240" w:lineRule="auto"/>
              <w:jc w:val="both"/>
              <w:rPr>
                <w:rFonts w:ascii="Sylfaen" w:hAnsi="Sylfaen"/>
                <w:sz w:val="20"/>
                <w:szCs w:val="20"/>
              </w:rPr>
            </w:pPr>
            <w:r w:rsidRPr="007D0254">
              <w:rPr>
                <w:rFonts w:ascii="Sylfaen" w:hAnsi="Sylfaen" w:cs="Sylfaen"/>
                <w:sz w:val="20"/>
                <w:szCs w:val="20"/>
                <w:lang w:val="ka-GE"/>
              </w:rPr>
              <w:t>ჩვენს მაგისტრს შეეძლება:</w:t>
            </w:r>
          </w:p>
          <w:p w:rsidR="00A5470E" w:rsidRPr="007D0254" w:rsidRDefault="00A5470E" w:rsidP="007D0254">
            <w:pPr>
              <w:spacing w:after="0" w:line="240" w:lineRule="auto"/>
              <w:jc w:val="both"/>
              <w:rPr>
                <w:rFonts w:ascii="Sylfaen" w:hAnsi="Sylfaen"/>
                <w:sz w:val="20"/>
                <w:szCs w:val="20"/>
              </w:rPr>
            </w:pPr>
            <w:r w:rsidRPr="007D0254">
              <w:rPr>
                <w:rFonts w:ascii="Sylfaen" w:hAnsi="Sylfaen"/>
                <w:sz w:val="20"/>
                <w:szCs w:val="20"/>
              </w:rPr>
              <w:t xml:space="preserve">- </w:t>
            </w:r>
            <w:r w:rsidRPr="007D0254">
              <w:rPr>
                <w:rFonts w:ascii="Sylfaen" w:hAnsi="Sylfaen" w:cs="Sylfaen"/>
                <w:sz w:val="20"/>
                <w:szCs w:val="20"/>
              </w:rPr>
              <w:t>აკადემიური</w:t>
            </w:r>
            <w:r w:rsidRPr="007D0254">
              <w:rPr>
                <w:rFonts w:ascii="Sylfaen" w:hAnsi="Sylfaen"/>
                <w:sz w:val="20"/>
                <w:szCs w:val="20"/>
              </w:rPr>
              <w:t xml:space="preserve"> </w:t>
            </w:r>
            <w:r w:rsidRPr="007D0254">
              <w:rPr>
                <w:rFonts w:ascii="Sylfaen" w:hAnsi="Sylfaen" w:cs="Sylfaen"/>
                <w:sz w:val="20"/>
                <w:szCs w:val="20"/>
              </w:rPr>
              <w:t>პარამეტრებით</w:t>
            </w:r>
            <w:r w:rsidRPr="007D0254">
              <w:rPr>
                <w:rFonts w:ascii="Sylfaen" w:hAnsi="Sylfaen"/>
                <w:sz w:val="20"/>
                <w:szCs w:val="20"/>
              </w:rPr>
              <w:t xml:space="preserve"> </w:t>
            </w:r>
            <w:r w:rsidRPr="007D0254">
              <w:rPr>
                <w:rFonts w:ascii="Sylfaen" w:hAnsi="Sylfaen" w:cs="Sylfaen"/>
                <w:sz w:val="20"/>
                <w:szCs w:val="20"/>
              </w:rPr>
              <w:t>შეაფასოს</w:t>
            </w:r>
            <w:r w:rsidRPr="007D0254">
              <w:rPr>
                <w:rFonts w:ascii="Sylfaen" w:hAnsi="Sylfaen"/>
                <w:sz w:val="20"/>
                <w:szCs w:val="20"/>
              </w:rPr>
              <w:t xml:space="preserve"> </w:t>
            </w:r>
            <w:r w:rsidRPr="007D0254">
              <w:rPr>
                <w:rFonts w:ascii="Sylfaen" w:hAnsi="Sylfaen" w:cs="Sylfaen"/>
                <w:sz w:val="20"/>
                <w:szCs w:val="20"/>
              </w:rPr>
              <w:t>თავისი</w:t>
            </w:r>
            <w:r w:rsidRPr="007D0254">
              <w:rPr>
                <w:rFonts w:ascii="Sylfaen" w:hAnsi="Sylfaen"/>
                <w:sz w:val="20"/>
                <w:szCs w:val="20"/>
              </w:rPr>
              <w:t xml:space="preserve"> </w:t>
            </w:r>
            <w:r w:rsidRPr="007D0254">
              <w:rPr>
                <w:rFonts w:ascii="Sylfaen" w:hAnsi="Sylfaen" w:cs="Sylfaen"/>
                <w:sz w:val="20"/>
                <w:szCs w:val="20"/>
              </w:rPr>
              <w:t>და</w:t>
            </w:r>
            <w:r w:rsidRPr="007D0254">
              <w:rPr>
                <w:rFonts w:ascii="Sylfaen" w:hAnsi="Sylfaen"/>
                <w:sz w:val="20"/>
                <w:szCs w:val="20"/>
              </w:rPr>
              <w:t xml:space="preserve"> </w:t>
            </w:r>
            <w:r w:rsidRPr="007D0254">
              <w:rPr>
                <w:rFonts w:ascii="Sylfaen" w:hAnsi="Sylfaen" w:cs="Sylfaen"/>
                <w:sz w:val="20"/>
                <w:szCs w:val="20"/>
              </w:rPr>
              <w:t>სხვათა</w:t>
            </w:r>
            <w:r w:rsidRPr="007D0254">
              <w:rPr>
                <w:rFonts w:ascii="Sylfaen" w:hAnsi="Sylfaen"/>
                <w:sz w:val="20"/>
                <w:szCs w:val="20"/>
              </w:rPr>
              <w:t xml:space="preserve"> </w:t>
            </w:r>
            <w:r w:rsidRPr="007D0254">
              <w:rPr>
                <w:rFonts w:ascii="Sylfaen" w:hAnsi="Sylfaen" w:cs="Sylfaen"/>
                <w:sz w:val="20"/>
                <w:szCs w:val="20"/>
              </w:rPr>
              <w:t>დამოკიდებულება</w:t>
            </w:r>
            <w:r w:rsidRPr="007D0254">
              <w:rPr>
                <w:rFonts w:ascii="Sylfaen" w:hAnsi="Sylfaen"/>
                <w:sz w:val="20"/>
                <w:szCs w:val="20"/>
              </w:rPr>
              <w:t xml:space="preserve"> </w:t>
            </w:r>
            <w:r w:rsidRPr="007D0254">
              <w:rPr>
                <w:rFonts w:ascii="Sylfaen" w:hAnsi="Sylfaen" w:cs="Sylfaen"/>
                <w:sz w:val="20"/>
                <w:szCs w:val="20"/>
              </w:rPr>
              <w:t>ქართველური</w:t>
            </w:r>
            <w:r w:rsidRPr="007D0254">
              <w:rPr>
                <w:rFonts w:ascii="Sylfaen" w:hAnsi="Sylfaen"/>
                <w:sz w:val="20"/>
                <w:szCs w:val="20"/>
              </w:rPr>
              <w:t xml:space="preserve"> </w:t>
            </w:r>
            <w:r w:rsidRPr="007D0254">
              <w:rPr>
                <w:rFonts w:ascii="Sylfaen" w:hAnsi="Sylfaen" w:cs="Sylfaen"/>
                <w:sz w:val="20"/>
                <w:szCs w:val="20"/>
              </w:rPr>
              <w:t>ენათმეცნიერების</w:t>
            </w:r>
            <w:r w:rsidRPr="007D0254">
              <w:rPr>
                <w:rFonts w:ascii="Sylfaen" w:hAnsi="Sylfaen"/>
                <w:sz w:val="20"/>
                <w:szCs w:val="20"/>
              </w:rPr>
              <w:t xml:space="preserve"> </w:t>
            </w:r>
            <w:r w:rsidRPr="007D0254">
              <w:rPr>
                <w:rFonts w:ascii="Sylfaen" w:hAnsi="Sylfaen" w:cs="Sylfaen"/>
                <w:sz w:val="20"/>
                <w:szCs w:val="20"/>
              </w:rPr>
              <w:t>ძირითადი</w:t>
            </w:r>
            <w:r w:rsidRPr="007D0254">
              <w:rPr>
                <w:rFonts w:ascii="Sylfaen" w:hAnsi="Sylfaen"/>
                <w:sz w:val="20"/>
                <w:szCs w:val="20"/>
              </w:rPr>
              <w:t xml:space="preserve"> </w:t>
            </w:r>
            <w:r w:rsidRPr="007D0254">
              <w:rPr>
                <w:rFonts w:ascii="Sylfaen" w:hAnsi="Sylfaen" w:cs="Sylfaen"/>
                <w:sz w:val="20"/>
                <w:szCs w:val="20"/>
              </w:rPr>
              <w:t>ღირებულებებისადმი</w:t>
            </w:r>
            <w:r w:rsidRPr="007D0254">
              <w:rPr>
                <w:rFonts w:ascii="Sylfaen" w:hAnsi="Sylfaen"/>
                <w:sz w:val="20"/>
                <w:szCs w:val="20"/>
              </w:rPr>
              <w:t>;</w:t>
            </w:r>
          </w:p>
          <w:p w:rsidR="00125F5A" w:rsidRPr="007D0254" w:rsidRDefault="00A5470E" w:rsidP="007D0254">
            <w:pPr>
              <w:spacing w:after="0" w:line="240" w:lineRule="auto"/>
              <w:jc w:val="both"/>
              <w:rPr>
                <w:rFonts w:ascii="Sylfaen" w:hAnsi="Sylfaen"/>
                <w:sz w:val="20"/>
                <w:szCs w:val="20"/>
                <w:lang w:val="en-US"/>
              </w:rPr>
            </w:pPr>
            <w:r w:rsidRPr="007D0254">
              <w:rPr>
                <w:rFonts w:ascii="Sylfaen" w:hAnsi="Sylfaen"/>
                <w:sz w:val="20"/>
                <w:szCs w:val="20"/>
              </w:rPr>
              <w:t>-</w:t>
            </w:r>
            <w:r w:rsidRPr="007D0254">
              <w:rPr>
                <w:rFonts w:ascii="Sylfaen" w:hAnsi="Sylfaen"/>
                <w:sz w:val="20"/>
                <w:szCs w:val="20"/>
                <w:lang w:val="ka-GE"/>
              </w:rPr>
              <w:t xml:space="preserve">  </w:t>
            </w:r>
            <w:r w:rsidRPr="007D0254">
              <w:rPr>
                <w:rFonts w:ascii="Sylfaen" w:hAnsi="Sylfaen" w:cs="Sylfaen"/>
                <w:sz w:val="20"/>
                <w:szCs w:val="20"/>
              </w:rPr>
              <w:t>ენათმეცნიერების</w:t>
            </w:r>
            <w:r w:rsidRPr="007D0254">
              <w:rPr>
                <w:rFonts w:ascii="Sylfaen" w:hAnsi="Sylfaen"/>
                <w:sz w:val="20"/>
                <w:szCs w:val="20"/>
              </w:rPr>
              <w:t xml:space="preserve"> </w:t>
            </w:r>
            <w:r w:rsidRPr="007D0254">
              <w:rPr>
                <w:rFonts w:ascii="Sylfaen" w:hAnsi="Sylfaen" w:cs="Sylfaen"/>
                <w:sz w:val="20"/>
                <w:szCs w:val="20"/>
              </w:rPr>
              <w:t>მიმართულებით</w:t>
            </w:r>
            <w:r w:rsidRPr="007D0254">
              <w:rPr>
                <w:rFonts w:ascii="Sylfaen" w:hAnsi="Sylfaen"/>
                <w:sz w:val="20"/>
                <w:szCs w:val="20"/>
              </w:rPr>
              <w:t xml:space="preserve"> </w:t>
            </w:r>
            <w:r w:rsidRPr="007D0254">
              <w:rPr>
                <w:rFonts w:ascii="Sylfaen" w:hAnsi="Sylfaen" w:cs="Sylfaen"/>
                <w:sz w:val="20"/>
                <w:szCs w:val="20"/>
              </w:rPr>
              <w:t>გარკვეული</w:t>
            </w:r>
            <w:r w:rsidRPr="007D0254">
              <w:rPr>
                <w:rFonts w:ascii="Sylfaen" w:hAnsi="Sylfaen"/>
                <w:sz w:val="20"/>
                <w:szCs w:val="20"/>
              </w:rPr>
              <w:t xml:space="preserve"> </w:t>
            </w:r>
            <w:r w:rsidRPr="007D0254">
              <w:rPr>
                <w:rFonts w:ascii="Sylfaen" w:hAnsi="Sylfaen" w:cs="Sylfaen"/>
                <w:sz w:val="20"/>
                <w:szCs w:val="20"/>
              </w:rPr>
              <w:t>წვლილი</w:t>
            </w:r>
            <w:r w:rsidRPr="007D0254">
              <w:rPr>
                <w:rFonts w:ascii="Sylfaen" w:hAnsi="Sylfaen"/>
                <w:sz w:val="20"/>
                <w:szCs w:val="20"/>
              </w:rPr>
              <w:t xml:space="preserve"> </w:t>
            </w:r>
            <w:r w:rsidRPr="007D0254">
              <w:rPr>
                <w:rFonts w:ascii="Sylfaen" w:hAnsi="Sylfaen" w:cs="Sylfaen"/>
                <w:sz w:val="20"/>
                <w:szCs w:val="20"/>
              </w:rPr>
              <w:t>შეიტანოს</w:t>
            </w:r>
            <w:r w:rsidRPr="007D0254">
              <w:rPr>
                <w:rFonts w:ascii="Sylfaen" w:hAnsi="Sylfaen"/>
                <w:sz w:val="20"/>
                <w:szCs w:val="20"/>
              </w:rPr>
              <w:t xml:space="preserve"> </w:t>
            </w:r>
            <w:r w:rsidRPr="007D0254">
              <w:rPr>
                <w:rFonts w:ascii="Sylfaen" w:hAnsi="Sylfaen" w:cs="Sylfaen"/>
                <w:sz w:val="20"/>
                <w:szCs w:val="20"/>
              </w:rPr>
              <w:t>ახალი</w:t>
            </w:r>
            <w:r w:rsidRPr="007D0254">
              <w:rPr>
                <w:rFonts w:ascii="Sylfaen" w:hAnsi="Sylfaen"/>
                <w:sz w:val="20"/>
                <w:szCs w:val="20"/>
              </w:rPr>
              <w:t xml:space="preserve"> </w:t>
            </w:r>
            <w:r w:rsidRPr="007D0254">
              <w:rPr>
                <w:rFonts w:ascii="Sylfaen" w:hAnsi="Sylfaen" w:cs="Sylfaen"/>
                <w:sz w:val="20"/>
                <w:szCs w:val="20"/>
              </w:rPr>
              <w:t>ღირებულე</w:t>
            </w:r>
            <w:r w:rsidRPr="007D0254">
              <w:rPr>
                <w:rFonts w:ascii="Sylfaen" w:hAnsi="Sylfaen" w:cs="Sylfaen"/>
                <w:sz w:val="20"/>
                <w:szCs w:val="20"/>
                <w:lang w:val="ka-GE"/>
              </w:rPr>
              <w:t>ბ</w:t>
            </w:r>
            <w:r w:rsidRPr="007D0254">
              <w:rPr>
                <w:rFonts w:ascii="Sylfaen" w:hAnsi="Sylfaen" w:cs="Sylfaen"/>
                <w:sz w:val="20"/>
                <w:szCs w:val="20"/>
              </w:rPr>
              <w:t>ების</w:t>
            </w:r>
            <w:r w:rsidRPr="007D0254">
              <w:rPr>
                <w:rFonts w:ascii="Sylfaen" w:hAnsi="Sylfaen"/>
                <w:sz w:val="20"/>
                <w:szCs w:val="20"/>
              </w:rPr>
              <w:t xml:space="preserve"> (</w:t>
            </w:r>
            <w:r w:rsidRPr="007D0254">
              <w:rPr>
                <w:rFonts w:ascii="Sylfaen" w:hAnsi="Sylfaen" w:cs="Sylfaen"/>
                <w:sz w:val="20"/>
                <w:szCs w:val="20"/>
              </w:rPr>
              <w:t>კვლევის</w:t>
            </w:r>
            <w:r w:rsidRPr="007D0254">
              <w:rPr>
                <w:rFonts w:ascii="Sylfaen" w:hAnsi="Sylfaen"/>
                <w:sz w:val="20"/>
                <w:szCs w:val="20"/>
              </w:rPr>
              <w:t xml:space="preserve"> </w:t>
            </w:r>
            <w:r w:rsidRPr="007D0254">
              <w:rPr>
                <w:rFonts w:ascii="Sylfaen" w:hAnsi="Sylfaen" w:cs="Sylfaen"/>
                <w:sz w:val="20"/>
                <w:szCs w:val="20"/>
              </w:rPr>
              <w:t>შედეგების</w:t>
            </w:r>
            <w:r w:rsidRPr="007D0254">
              <w:rPr>
                <w:rFonts w:ascii="Sylfaen" w:hAnsi="Sylfaen"/>
                <w:sz w:val="20"/>
                <w:szCs w:val="20"/>
              </w:rPr>
              <w:t xml:space="preserve"> </w:t>
            </w:r>
            <w:r w:rsidRPr="007D0254">
              <w:rPr>
                <w:rFonts w:ascii="Sylfaen" w:hAnsi="Sylfaen" w:cs="Sylfaen"/>
                <w:sz w:val="20"/>
                <w:szCs w:val="20"/>
              </w:rPr>
              <w:t>სტანდარტების</w:t>
            </w:r>
            <w:r w:rsidRPr="007D0254">
              <w:rPr>
                <w:rFonts w:ascii="Sylfaen" w:hAnsi="Sylfaen"/>
                <w:sz w:val="20"/>
                <w:szCs w:val="20"/>
              </w:rPr>
              <w:t xml:space="preserve">, </w:t>
            </w:r>
            <w:r w:rsidRPr="007D0254">
              <w:rPr>
                <w:rFonts w:ascii="Sylfaen" w:hAnsi="Sylfaen" w:cs="Sylfaen"/>
                <w:sz w:val="20"/>
                <w:szCs w:val="20"/>
              </w:rPr>
              <w:t>ასევე</w:t>
            </w:r>
            <w:r w:rsidRPr="007D0254">
              <w:rPr>
                <w:rFonts w:ascii="Sylfaen" w:hAnsi="Sylfaen"/>
                <w:sz w:val="20"/>
                <w:szCs w:val="20"/>
              </w:rPr>
              <w:t xml:space="preserve">, </w:t>
            </w:r>
            <w:r w:rsidRPr="007D0254">
              <w:rPr>
                <w:rFonts w:ascii="Sylfaen" w:hAnsi="Sylfaen" w:cs="Sylfaen"/>
                <w:sz w:val="20"/>
                <w:szCs w:val="20"/>
              </w:rPr>
              <w:t>კვლევის</w:t>
            </w:r>
            <w:r w:rsidRPr="007D0254">
              <w:rPr>
                <w:rFonts w:ascii="Sylfaen" w:hAnsi="Sylfaen"/>
                <w:sz w:val="20"/>
                <w:szCs w:val="20"/>
              </w:rPr>
              <w:t xml:space="preserve"> </w:t>
            </w:r>
            <w:r w:rsidRPr="007D0254">
              <w:rPr>
                <w:rFonts w:ascii="Sylfaen" w:hAnsi="Sylfaen" w:cs="Sylfaen"/>
                <w:sz w:val="20"/>
                <w:szCs w:val="20"/>
              </w:rPr>
              <w:t>შედეგების</w:t>
            </w:r>
            <w:r w:rsidRPr="007D0254">
              <w:rPr>
                <w:rFonts w:ascii="Sylfaen" w:hAnsi="Sylfaen"/>
                <w:sz w:val="20"/>
                <w:szCs w:val="20"/>
              </w:rPr>
              <w:t xml:space="preserve"> </w:t>
            </w:r>
            <w:r w:rsidRPr="007D0254">
              <w:rPr>
                <w:rFonts w:ascii="Sylfaen" w:hAnsi="Sylfaen" w:cs="Sylfaen"/>
                <w:sz w:val="20"/>
                <w:szCs w:val="20"/>
              </w:rPr>
              <w:t>შეფასების</w:t>
            </w:r>
            <w:r w:rsidRPr="007D0254">
              <w:rPr>
                <w:rFonts w:ascii="Sylfaen" w:hAnsi="Sylfaen"/>
                <w:sz w:val="20"/>
                <w:szCs w:val="20"/>
              </w:rPr>
              <w:t xml:space="preserve"> </w:t>
            </w:r>
            <w:r w:rsidRPr="007D0254">
              <w:rPr>
                <w:rFonts w:ascii="Sylfaen" w:hAnsi="Sylfaen" w:cs="Sylfaen"/>
                <w:sz w:val="20"/>
                <w:szCs w:val="20"/>
              </w:rPr>
              <w:t>ახალი</w:t>
            </w:r>
            <w:r w:rsidRPr="007D0254">
              <w:rPr>
                <w:rFonts w:ascii="Sylfaen" w:hAnsi="Sylfaen"/>
                <w:sz w:val="20"/>
                <w:szCs w:val="20"/>
              </w:rPr>
              <w:t xml:space="preserve"> </w:t>
            </w:r>
            <w:r w:rsidRPr="007D0254">
              <w:rPr>
                <w:rFonts w:ascii="Sylfaen" w:hAnsi="Sylfaen" w:cs="Sylfaen"/>
                <w:sz w:val="20"/>
                <w:szCs w:val="20"/>
              </w:rPr>
              <w:t>სისტემისა</w:t>
            </w:r>
            <w:r w:rsidRPr="007D0254">
              <w:rPr>
                <w:rFonts w:ascii="Sylfaen" w:hAnsi="Sylfaen"/>
                <w:sz w:val="20"/>
                <w:szCs w:val="20"/>
              </w:rPr>
              <w:t xml:space="preserve"> </w:t>
            </w:r>
            <w:r w:rsidRPr="007D0254">
              <w:rPr>
                <w:rFonts w:ascii="Sylfaen" w:hAnsi="Sylfaen" w:cs="Sylfaen"/>
                <w:sz w:val="20"/>
                <w:szCs w:val="20"/>
              </w:rPr>
              <w:t>და</w:t>
            </w:r>
            <w:r w:rsidRPr="007D0254">
              <w:rPr>
                <w:rFonts w:ascii="Sylfaen" w:hAnsi="Sylfaen"/>
                <w:sz w:val="20"/>
                <w:szCs w:val="20"/>
              </w:rPr>
              <w:t xml:space="preserve"> </w:t>
            </w:r>
            <w:r w:rsidRPr="007D0254">
              <w:rPr>
                <w:rFonts w:ascii="Sylfaen" w:hAnsi="Sylfaen" w:cs="Sylfaen"/>
                <w:sz w:val="20"/>
                <w:szCs w:val="20"/>
              </w:rPr>
              <w:t>შეფასების</w:t>
            </w:r>
            <w:r w:rsidRPr="007D0254">
              <w:rPr>
                <w:rFonts w:ascii="Sylfaen" w:hAnsi="Sylfaen"/>
                <w:sz w:val="20"/>
                <w:szCs w:val="20"/>
              </w:rPr>
              <w:t xml:space="preserve"> </w:t>
            </w:r>
            <w:r w:rsidRPr="007D0254">
              <w:rPr>
                <w:rFonts w:ascii="Sylfaen" w:hAnsi="Sylfaen" w:cs="Sylfaen"/>
                <w:sz w:val="20"/>
                <w:szCs w:val="20"/>
              </w:rPr>
              <w:t>კრიტერიუმების</w:t>
            </w:r>
            <w:r w:rsidRPr="007D0254">
              <w:rPr>
                <w:rFonts w:ascii="Sylfaen" w:hAnsi="Sylfaen"/>
                <w:sz w:val="20"/>
                <w:szCs w:val="20"/>
              </w:rPr>
              <w:t xml:space="preserve">) </w:t>
            </w:r>
            <w:r w:rsidRPr="007D0254">
              <w:rPr>
                <w:rFonts w:ascii="Sylfaen" w:hAnsi="Sylfaen" w:cs="Sylfaen"/>
                <w:sz w:val="20"/>
                <w:szCs w:val="20"/>
              </w:rPr>
              <w:t>დამკვიდრებაში</w:t>
            </w:r>
            <w:r w:rsidRPr="007D0254">
              <w:rPr>
                <w:rFonts w:ascii="Sylfaen" w:hAnsi="Sylfaen"/>
                <w:sz w:val="20"/>
                <w:szCs w:val="20"/>
              </w:rPr>
              <w:t>.</w:t>
            </w:r>
          </w:p>
        </w:tc>
      </w:tr>
      <w:tr w:rsidR="00125F5A" w:rsidRPr="007D0254" w:rsidTr="007D0254">
        <w:trPr>
          <w:trHeight w:val="20"/>
        </w:trPr>
        <w:tc>
          <w:tcPr>
            <w:tcW w:w="10198" w:type="dxa"/>
            <w:gridSpan w:val="5"/>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bCs/>
                <w:sz w:val="20"/>
                <w:szCs w:val="20"/>
                <w:lang w:val="ka-GE"/>
              </w:rPr>
            </w:pPr>
            <w:r w:rsidRPr="007D0254">
              <w:rPr>
                <w:rFonts w:ascii="Sylfaen" w:hAnsi="Sylfaen" w:cs="Sylfaen"/>
                <w:b/>
                <w:bCs/>
                <w:sz w:val="20"/>
                <w:szCs w:val="20"/>
                <w:lang w:val="ka-GE"/>
              </w:rPr>
              <w:t>სწავლების</w:t>
            </w:r>
            <w:r w:rsidRPr="007D0254">
              <w:rPr>
                <w:rFonts w:ascii="Sylfaen" w:hAnsi="Sylfaen" w:cs="Sylfaen"/>
                <w:b/>
                <w:bCs/>
                <w:sz w:val="20"/>
                <w:szCs w:val="20"/>
                <w:lang w:val="af-ZA"/>
              </w:rPr>
              <w:t xml:space="preserve"> </w:t>
            </w:r>
            <w:r w:rsidRPr="007D0254">
              <w:rPr>
                <w:rFonts w:ascii="Sylfaen" w:hAnsi="Sylfaen" w:cs="Sylfaen"/>
                <w:b/>
                <w:bCs/>
                <w:sz w:val="20"/>
                <w:szCs w:val="20"/>
                <w:lang w:val="ka-GE"/>
              </w:rPr>
              <w:t>მეთოდები</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tcPr>
          <w:p w:rsidR="00A5470E" w:rsidRPr="007D0254" w:rsidRDefault="00A5470E" w:rsidP="007D0254">
            <w:pPr>
              <w:spacing w:after="0" w:line="240" w:lineRule="auto"/>
              <w:jc w:val="both"/>
              <w:rPr>
                <w:rFonts w:ascii="Sylfaen" w:hAnsi="Sylfaen"/>
                <w:bCs/>
                <w:sz w:val="20"/>
                <w:szCs w:val="20"/>
                <w:lang w:val="ka-GE"/>
              </w:rPr>
            </w:pPr>
            <w:r w:rsidRPr="007D0254">
              <w:rPr>
                <w:rFonts w:ascii="Sylfaen" w:hAnsi="Sylfaen"/>
                <w:bCs/>
                <w:sz w:val="20"/>
                <w:szCs w:val="20"/>
                <w:lang w:val="ka-GE"/>
              </w:rPr>
              <w:t>ევრისტიკული მეთოდი /ახალი აზრების ჩამოყალიბების მიზნით/;</w:t>
            </w:r>
          </w:p>
          <w:p w:rsidR="00A5470E" w:rsidRPr="007D0254" w:rsidRDefault="00A5470E" w:rsidP="007D0254">
            <w:pPr>
              <w:spacing w:after="0" w:line="240" w:lineRule="auto"/>
              <w:jc w:val="both"/>
              <w:rPr>
                <w:rFonts w:ascii="Sylfaen" w:hAnsi="Sylfaen"/>
                <w:bCs/>
                <w:sz w:val="20"/>
                <w:szCs w:val="20"/>
                <w:lang w:val="ka-GE"/>
              </w:rPr>
            </w:pPr>
            <w:r w:rsidRPr="007D0254">
              <w:rPr>
                <w:rFonts w:ascii="Sylfaen" w:hAnsi="Sylfaen"/>
                <w:bCs/>
                <w:sz w:val="20"/>
                <w:szCs w:val="20"/>
                <w:lang w:val="ka-GE"/>
              </w:rPr>
              <w:t>დისკუსია/დებატები /არგუმენტირებული მსჯელობის უნარის განვითარების მიზნით/;</w:t>
            </w:r>
          </w:p>
          <w:p w:rsidR="00A5470E" w:rsidRPr="007D0254" w:rsidRDefault="00A5470E" w:rsidP="007D0254">
            <w:pPr>
              <w:spacing w:after="0" w:line="240" w:lineRule="auto"/>
              <w:jc w:val="both"/>
              <w:rPr>
                <w:rFonts w:ascii="Sylfaen" w:hAnsi="Sylfaen"/>
                <w:bCs/>
                <w:sz w:val="20"/>
                <w:szCs w:val="20"/>
                <w:lang w:val="ka-GE"/>
              </w:rPr>
            </w:pPr>
            <w:r w:rsidRPr="007D0254">
              <w:rPr>
                <w:rFonts w:ascii="Sylfaen" w:hAnsi="Sylfaen"/>
                <w:bCs/>
                <w:sz w:val="20"/>
                <w:szCs w:val="20"/>
                <w:lang w:val="ka-GE"/>
              </w:rPr>
              <w:t>დემონსტრირების მეთოდი /</w:t>
            </w:r>
            <w:r w:rsidRPr="007D0254">
              <w:rPr>
                <w:rFonts w:ascii="Sylfaen" w:hAnsi="Sylfaen" w:cs="Arial"/>
                <w:sz w:val="20"/>
                <w:szCs w:val="20"/>
                <w:lang w:val="ka-GE"/>
              </w:rPr>
              <w:t>ზეპირი და წერილობითი კომუნიკაციის უნარის განვითარების მიზნით/;</w:t>
            </w:r>
          </w:p>
          <w:p w:rsidR="00A5470E" w:rsidRPr="007D0254" w:rsidRDefault="00A5470E" w:rsidP="007D0254">
            <w:pPr>
              <w:spacing w:after="0" w:line="240" w:lineRule="auto"/>
              <w:jc w:val="both"/>
              <w:rPr>
                <w:rFonts w:ascii="Sylfaen" w:hAnsi="Sylfaen"/>
                <w:bCs/>
                <w:sz w:val="20"/>
                <w:szCs w:val="20"/>
                <w:lang w:val="ka-GE"/>
              </w:rPr>
            </w:pPr>
            <w:r w:rsidRPr="007D0254">
              <w:rPr>
                <w:rFonts w:ascii="Sylfaen" w:hAnsi="Sylfaen"/>
                <w:bCs/>
                <w:sz w:val="20"/>
                <w:szCs w:val="20"/>
                <w:lang w:val="ka-GE"/>
              </w:rPr>
              <w:t>ანალიზისა და სინთეზის მეთოდი  /საკითხის სხვადასხვა კუთხით შესწავლის მიზნით/;</w:t>
            </w:r>
          </w:p>
          <w:p w:rsidR="00A5470E" w:rsidRPr="007D0254" w:rsidRDefault="00A5470E" w:rsidP="007D0254">
            <w:pPr>
              <w:spacing w:after="0" w:line="240" w:lineRule="auto"/>
              <w:jc w:val="both"/>
              <w:rPr>
                <w:rFonts w:ascii="Sylfaen" w:hAnsi="Sylfaen"/>
                <w:bCs/>
                <w:sz w:val="20"/>
                <w:szCs w:val="20"/>
                <w:lang w:val="ka-GE"/>
              </w:rPr>
            </w:pPr>
            <w:r w:rsidRPr="007D0254">
              <w:rPr>
                <w:rFonts w:ascii="Sylfaen" w:hAnsi="Sylfaen"/>
                <w:sz w:val="20"/>
                <w:szCs w:val="20"/>
                <w:lang w:val="ka-GE"/>
              </w:rPr>
              <w:t>წერითი მუშაობის მეთოდი /სამეცნიერო ინფორმაციის სისტემატიზება-დახარისხების მიზნით/;</w:t>
            </w:r>
          </w:p>
          <w:p w:rsidR="00A5470E" w:rsidRPr="007D0254" w:rsidRDefault="00A5470E" w:rsidP="007D0254">
            <w:pPr>
              <w:spacing w:after="0" w:line="240" w:lineRule="auto"/>
              <w:jc w:val="both"/>
              <w:rPr>
                <w:rFonts w:ascii="Sylfaen" w:hAnsi="Sylfaen"/>
                <w:sz w:val="20"/>
                <w:szCs w:val="20"/>
                <w:lang w:val="ka-GE"/>
              </w:rPr>
            </w:pPr>
            <w:r w:rsidRPr="007D0254">
              <w:rPr>
                <w:rFonts w:ascii="Sylfaen" w:hAnsi="Sylfaen"/>
                <w:sz w:val="20"/>
                <w:szCs w:val="20"/>
                <w:lang w:val="ka-GE"/>
              </w:rPr>
              <w:t>წიგნზე მუშაობის მეთოდი/თემასთან დაკავშირებული სამეცნიერო ლიტერატურის სრულყოფილად დამუშავების მიზნით/ ;</w:t>
            </w:r>
          </w:p>
          <w:p w:rsidR="00A5470E" w:rsidRPr="007D0254" w:rsidRDefault="00A5470E" w:rsidP="007D0254">
            <w:pPr>
              <w:widowControl w:val="0"/>
              <w:spacing w:after="0" w:line="240" w:lineRule="auto"/>
              <w:jc w:val="both"/>
              <w:rPr>
                <w:rFonts w:ascii="Sylfaen" w:hAnsi="Sylfaen" w:cs="AcadNusx"/>
                <w:bCs/>
                <w:sz w:val="20"/>
                <w:szCs w:val="20"/>
                <w:lang w:val="ka-GE"/>
              </w:rPr>
            </w:pPr>
            <w:r w:rsidRPr="007D0254">
              <w:rPr>
                <w:rFonts w:ascii="Sylfaen" w:hAnsi="Sylfaen" w:cs="AcadNusx"/>
                <w:bCs/>
                <w:sz w:val="20"/>
                <w:szCs w:val="20"/>
                <w:lang w:val="ka-GE"/>
              </w:rPr>
              <w:t>ინდუქციის მეთოდი /საანალიზო მასალის სრულყოფილი დამუშავებისა და განზოგადების მიზნით/;</w:t>
            </w:r>
          </w:p>
          <w:p w:rsidR="00A5470E" w:rsidRPr="007D0254" w:rsidRDefault="00A5470E" w:rsidP="007D0254">
            <w:pPr>
              <w:widowControl w:val="0"/>
              <w:spacing w:after="0" w:line="240" w:lineRule="auto"/>
              <w:jc w:val="both"/>
              <w:rPr>
                <w:rFonts w:ascii="Sylfaen" w:hAnsi="Sylfaen" w:cs="AcadNusx"/>
                <w:bCs/>
                <w:sz w:val="20"/>
                <w:szCs w:val="20"/>
                <w:lang w:val="ka-GE"/>
              </w:rPr>
            </w:pPr>
            <w:r w:rsidRPr="007D0254">
              <w:rPr>
                <w:rFonts w:ascii="Sylfaen" w:hAnsi="Sylfaen" w:cs="AcadNusx"/>
                <w:bCs/>
                <w:sz w:val="20"/>
                <w:szCs w:val="20"/>
                <w:lang w:val="ka-GE"/>
              </w:rPr>
              <w:t>შედარება-შეპირისპირების მეთოდი/თვალსაზრისების შეპირისპირების უნარ-ჩვევის გამომუშავების მიზნით/;</w:t>
            </w:r>
          </w:p>
          <w:p w:rsidR="00125F5A" w:rsidRPr="007D0254" w:rsidRDefault="00A5470E" w:rsidP="007D0254">
            <w:pPr>
              <w:spacing w:after="0" w:line="240" w:lineRule="auto"/>
              <w:jc w:val="both"/>
              <w:rPr>
                <w:rFonts w:ascii="Sylfaen" w:hAnsi="Sylfaen"/>
                <w:b/>
                <w:bCs/>
                <w:sz w:val="20"/>
                <w:szCs w:val="20"/>
                <w:lang w:val="en-US"/>
              </w:rPr>
            </w:pPr>
            <w:r w:rsidRPr="007D0254">
              <w:rPr>
                <w:rFonts w:ascii="Sylfaen" w:hAnsi="Sylfaen"/>
                <w:bCs/>
                <w:sz w:val="20"/>
                <w:szCs w:val="20"/>
                <w:lang w:val="ka-GE"/>
              </w:rPr>
              <w:t>გამორიცხვის გზით იმ იდეების გამორჩევა, რომლებიც ყველაზე მეტ შესაბამისობას ავლენს დასმულ საკითხთან...</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bCs/>
                <w:sz w:val="20"/>
                <w:szCs w:val="20"/>
                <w:lang w:val="ka-GE"/>
              </w:rPr>
            </w:pPr>
            <w:r w:rsidRPr="007D0254">
              <w:rPr>
                <w:rFonts w:ascii="Sylfaen" w:hAnsi="Sylfaen" w:cs="Sylfaen"/>
                <w:b/>
                <w:bCs/>
                <w:sz w:val="20"/>
                <w:szCs w:val="20"/>
                <w:lang w:val="ka-GE"/>
              </w:rPr>
              <w:t>პროგრამის სტრუქტურა</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tcPr>
          <w:p w:rsidR="00125F5A" w:rsidRPr="007D0254" w:rsidRDefault="00F8095A" w:rsidP="007D0254">
            <w:pPr>
              <w:spacing w:after="0" w:line="240" w:lineRule="auto"/>
              <w:rPr>
                <w:rFonts w:ascii="Sylfaen" w:hAnsi="Sylfaen"/>
                <w:bCs/>
                <w:sz w:val="20"/>
                <w:szCs w:val="20"/>
                <w:lang w:val="af-ZA"/>
              </w:rPr>
            </w:pPr>
            <w:r w:rsidRPr="007D0254">
              <w:rPr>
                <w:rFonts w:ascii="Sylfaen" w:hAnsi="Sylfaen" w:cs="Sylfaen"/>
                <w:bCs/>
                <w:sz w:val="20"/>
                <w:szCs w:val="20"/>
                <w:lang w:val="ka-GE"/>
              </w:rPr>
              <w:t>სა</w:t>
            </w:r>
            <w:r w:rsidRPr="007D0254">
              <w:rPr>
                <w:rFonts w:ascii="Sylfaen" w:hAnsi="Sylfaen" w:cs="Sylfaen"/>
                <w:bCs/>
                <w:sz w:val="20"/>
                <w:szCs w:val="20"/>
                <w:lang w:val="en-US"/>
              </w:rPr>
              <w:t>მაგისტ</w:t>
            </w:r>
            <w:r w:rsidR="00125F5A" w:rsidRPr="007D0254">
              <w:rPr>
                <w:rFonts w:ascii="Sylfaen" w:hAnsi="Sylfaen" w:cs="Sylfaen"/>
                <w:bCs/>
                <w:sz w:val="20"/>
                <w:szCs w:val="20"/>
                <w:lang w:val="ka-GE"/>
              </w:rPr>
              <w:t>რო</w:t>
            </w:r>
            <w:r w:rsidR="00125F5A" w:rsidRPr="007D0254">
              <w:rPr>
                <w:rFonts w:ascii="Sylfaen" w:hAnsi="Sylfaen" w:cs="Sylfaen"/>
                <w:bCs/>
                <w:sz w:val="20"/>
                <w:szCs w:val="20"/>
                <w:lang w:val="af-ZA"/>
              </w:rPr>
              <w:t xml:space="preserve"> </w:t>
            </w:r>
            <w:r w:rsidR="00125F5A" w:rsidRPr="007D0254">
              <w:rPr>
                <w:rFonts w:ascii="Sylfaen" w:hAnsi="Sylfaen" w:cs="Sylfaen"/>
                <w:bCs/>
                <w:sz w:val="20"/>
                <w:szCs w:val="20"/>
                <w:lang w:val="ka-GE"/>
              </w:rPr>
              <w:t>პროგრამის</w:t>
            </w:r>
            <w:r w:rsidR="00125F5A" w:rsidRPr="007D0254">
              <w:rPr>
                <w:rFonts w:ascii="Sylfaen" w:hAnsi="Sylfaen" w:cs="Sylfaen"/>
                <w:bCs/>
                <w:sz w:val="20"/>
                <w:szCs w:val="20"/>
                <w:lang w:val="af-ZA"/>
              </w:rPr>
              <w:t xml:space="preserve"> </w:t>
            </w:r>
            <w:r w:rsidR="00125F5A" w:rsidRPr="007D0254">
              <w:rPr>
                <w:rFonts w:ascii="Sylfaen" w:hAnsi="Sylfaen" w:cs="Sylfaen"/>
                <w:bCs/>
                <w:sz w:val="20"/>
                <w:szCs w:val="20"/>
                <w:lang w:val="ka-GE"/>
              </w:rPr>
              <w:t>სტრუქტურა</w:t>
            </w:r>
            <w:r w:rsidR="00125F5A" w:rsidRPr="007D0254">
              <w:rPr>
                <w:rFonts w:ascii="Sylfaen" w:hAnsi="Sylfaen"/>
                <w:bCs/>
                <w:sz w:val="20"/>
                <w:szCs w:val="20"/>
                <w:lang w:val="ka-GE"/>
              </w:rPr>
              <w:t>:</w:t>
            </w:r>
          </w:p>
          <w:p w:rsidR="00125F5A" w:rsidRPr="007D0254" w:rsidRDefault="00125F5A" w:rsidP="007D0254">
            <w:pPr>
              <w:spacing w:after="0" w:line="240" w:lineRule="auto"/>
              <w:rPr>
                <w:rFonts w:ascii="Sylfaen" w:hAnsi="Sylfaen"/>
                <w:bCs/>
                <w:sz w:val="20"/>
                <w:szCs w:val="20"/>
                <w:lang w:val="af-ZA"/>
              </w:rPr>
            </w:pPr>
            <w:r w:rsidRPr="007D0254">
              <w:rPr>
                <w:rFonts w:ascii="Sylfaen" w:hAnsi="Sylfaen"/>
                <w:b/>
                <w:bCs/>
                <w:sz w:val="20"/>
                <w:szCs w:val="20"/>
                <w:lang w:val="af-ZA"/>
              </w:rPr>
              <w:t xml:space="preserve">სასწავლო კომპონენტი - </w:t>
            </w:r>
            <w:r w:rsidR="00A5470E" w:rsidRPr="007D0254">
              <w:rPr>
                <w:rFonts w:ascii="Sylfaen" w:hAnsi="Sylfaen"/>
                <w:bCs/>
                <w:sz w:val="20"/>
                <w:szCs w:val="20"/>
                <w:lang w:val="af-ZA"/>
              </w:rPr>
              <w:t xml:space="preserve"> </w:t>
            </w:r>
            <w:r w:rsidR="00DD6F09" w:rsidRPr="007D0254">
              <w:rPr>
                <w:rFonts w:ascii="Sylfaen" w:hAnsi="Sylfaen"/>
                <w:bCs/>
                <w:sz w:val="20"/>
                <w:szCs w:val="20"/>
                <w:lang w:val="af-ZA"/>
              </w:rPr>
              <w:t>85</w:t>
            </w:r>
            <w:r w:rsidRPr="007D0254">
              <w:rPr>
                <w:rFonts w:ascii="Sylfaen" w:hAnsi="Sylfaen"/>
                <w:bCs/>
                <w:sz w:val="20"/>
                <w:szCs w:val="20"/>
                <w:lang w:val="af-ZA"/>
              </w:rPr>
              <w:t xml:space="preserve"> კრედიტი</w:t>
            </w:r>
          </w:p>
          <w:p w:rsidR="00125F5A" w:rsidRPr="007D0254" w:rsidRDefault="00125F5A" w:rsidP="007D0254">
            <w:pPr>
              <w:spacing w:after="0" w:line="240" w:lineRule="auto"/>
              <w:ind w:firstLine="284"/>
              <w:rPr>
                <w:rFonts w:ascii="Sylfaen" w:hAnsi="Sylfaen"/>
                <w:bCs/>
                <w:sz w:val="20"/>
                <w:szCs w:val="20"/>
                <w:lang w:val="ka-GE"/>
              </w:rPr>
            </w:pPr>
            <w:r w:rsidRPr="007D0254">
              <w:rPr>
                <w:rFonts w:ascii="Sylfaen" w:hAnsi="Sylfaen"/>
                <w:bCs/>
                <w:sz w:val="20"/>
                <w:szCs w:val="20"/>
                <w:lang w:val="ka-GE"/>
              </w:rPr>
              <w:t>-</w:t>
            </w:r>
            <w:r w:rsidRPr="007D0254">
              <w:rPr>
                <w:rFonts w:ascii="Sylfaen" w:hAnsi="Sylfaen"/>
                <w:bCs/>
                <w:sz w:val="20"/>
                <w:szCs w:val="20"/>
                <w:lang w:val="af-ZA"/>
              </w:rPr>
              <w:t xml:space="preserve">  </w:t>
            </w:r>
            <w:r w:rsidR="00A5470E" w:rsidRPr="007D0254">
              <w:rPr>
                <w:rFonts w:ascii="Sylfaen" w:hAnsi="Sylfaen" w:cs="Sylfaen"/>
                <w:bCs/>
                <w:sz w:val="20"/>
                <w:szCs w:val="20"/>
                <w:lang w:val="af-ZA"/>
              </w:rPr>
              <w:t xml:space="preserve">ძირითადი სპეციალობის სავალდებულო </w:t>
            </w:r>
            <w:r w:rsidR="00DD6F09" w:rsidRPr="007D0254">
              <w:rPr>
                <w:rFonts w:ascii="Sylfaen" w:hAnsi="Sylfaen" w:cs="Sylfaen"/>
                <w:bCs/>
                <w:sz w:val="20"/>
                <w:szCs w:val="20"/>
                <w:lang w:val="af-ZA"/>
              </w:rPr>
              <w:t>კურს</w:t>
            </w:r>
            <w:r w:rsidR="00A5470E" w:rsidRPr="007D0254">
              <w:rPr>
                <w:rFonts w:ascii="Sylfaen" w:hAnsi="Sylfaen" w:cs="Sylfaen"/>
                <w:bCs/>
                <w:sz w:val="20"/>
                <w:szCs w:val="20"/>
                <w:lang w:val="af-ZA"/>
              </w:rPr>
              <w:t xml:space="preserve">ები </w:t>
            </w:r>
            <w:r w:rsidRPr="007D0254">
              <w:rPr>
                <w:rFonts w:ascii="Sylfaen" w:hAnsi="Sylfaen"/>
                <w:bCs/>
                <w:sz w:val="20"/>
                <w:szCs w:val="20"/>
                <w:lang w:val="ka-GE"/>
              </w:rPr>
              <w:t xml:space="preserve"> </w:t>
            </w:r>
            <w:r w:rsidRPr="007D0254">
              <w:rPr>
                <w:rFonts w:ascii="Sylfaen" w:hAnsi="Sylfaen"/>
                <w:bCs/>
                <w:sz w:val="20"/>
                <w:szCs w:val="20"/>
                <w:lang w:val="af-ZA"/>
              </w:rPr>
              <w:t>3</w:t>
            </w:r>
            <w:r w:rsidR="00A5470E" w:rsidRPr="007D0254">
              <w:rPr>
                <w:rFonts w:ascii="Sylfaen" w:hAnsi="Sylfaen"/>
                <w:bCs/>
                <w:sz w:val="20"/>
                <w:szCs w:val="20"/>
                <w:lang w:val="af-ZA"/>
              </w:rPr>
              <w:t>0</w:t>
            </w:r>
            <w:r w:rsidRPr="007D0254">
              <w:rPr>
                <w:rFonts w:ascii="Sylfaen" w:hAnsi="Sylfaen"/>
                <w:bCs/>
                <w:sz w:val="20"/>
                <w:szCs w:val="20"/>
                <w:lang w:val="ka-GE"/>
              </w:rPr>
              <w:t xml:space="preserve"> </w:t>
            </w:r>
            <w:r w:rsidRPr="007D0254">
              <w:rPr>
                <w:rFonts w:ascii="Sylfaen" w:hAnsi="Sylfaen" w:cs="Sylfaen"/>
                <w:bCs/>
                <w:sz w:val="20"/>
                <w:szCs w:val="20"/>
                <w:lang w:val="ka-GE"/>
              </w:rPr>
              <w:t>კრედიტი</w:t>
            </w:r>
          </w:p>
          <w:p w:rsidR="00125F5A" w:rsidRPr="007D0254" w:rsidRDefault="00125F5A" w:rsidP="007D0254">
            <w:pPr>
              <w:spacing w:after="0" w:line="240" w:lineRule="auto"/>
              <w:ind w:firstLine="284"/>
              <w:rPr>
                <w:rFonts w:ascii="Sylfaen" w:hAnsi="Sylfaen" w:cs="Sylfaen"/>
                <w:bCs/>
                <w:sz w:val="20"/>
                <w:szCs w:val="20"/>
                <w:lang w:val="af-ZA"/>
              </w:rPr>
            </w:pPr>
            <w:r w:rsidRPr="007D0254">
              <w:rPr>
                <w:rFonts w:ascii="Sylfaen" w:hAnsi="Sylfaen"/>
                <w:bCs/>
                <w:sz w:val="20"/>
                <w:szCs w:val="20"/>
                <w:lang w:val="ka-GE"/>
              </w:rPr>
              <w:t>-</w:t>
            </w:r>
            <w:r w:rsidRPr="007D0254">
              <w:rPr>
                <w:rFonts w:ascii="Sylfaen" w:hAnsi="Sylfaen"/>
                <w:bCs/>
                <w:sz w:val="20"/>
                <w:szCs w:val="20"/>
                <w:lang w:val="af-ZA"/>
              </w:rPr>
              <w:t xml:space="preserve">  </w:t>
            </w:r>
            <w:r w:rsidRPr="007D0254">
              <w:rPr>
                <w:rFonts w:ascii="Sylfaen" w:hAnsi="Sylfaen" w:cs="Sylfaen"/>
                <w:bCs/>
                <w:sz w:val="20"/>
                <w:szCs w:val="20"/>
                <w:lang w:val="ka-GE"/>
              </w:rPr>
              <w:t>არჩევითი</w:t>
            </w:r>
            <w:r w:rsidRPr="007D0254">
              <w:rPr>
                <w:rFonts w:ascii="Sylfaen" w:hAnsi="Sylfaen" w:cs="Sylfaen"/>
                <w:bCs/>
                <w:sz w:val="20"/>
                <w:szCs w:val="20"/>
                <w:lang w:val="af-ZA"/>
              </w:rPr>
              <w:t xml:space="preserve">  </w:t>
            </w:r>
            <w:r w:rsidRPr="007D0254">
              <w:rPr>
                <w:rFonts w:ascii="Sylfaen" w:hAnsi="Sylfaen" w:cs="Sylfaen"/>
                <w:bCs/>
                <w:sz w:val="20"/>
                <w:szCs w:val="20"/>
                <w:lang w:val="ka-GE"/>
              </w:rPr>
              <w:t>მოდული</w:t>
            </w:r>
            <w:r w:rsidR="00DD6F09" w:rsidRPr="007D0254">
              <w:rPr>
                <w:rFonts w:ascii="Sylfaen" w:hAnsi="Sylfaen" w:cs="Sylfaen"/>
                <w:bCs/>
                <w:sz w:val="20"/>
                <w:szCs w:val="20"/>
                <w:lang w:val="af-ZA"/>
              </w:rPr>
              <w:t>ს კურსები</w:t>
            </w:r>
            <w:r w:rsidRPr="007D0254">
              <w:rPr>
                <w:rFonts w:ascii="Sylfaen" w:hAnsi="Sylfaen"/>
                <w:bCs/>
                <w:sz w:val="20"/>
                <w:szCs w:val="20"/>
                <w:lang w:val="ka-GE"/>
              </w:rPr>
              <w:t xml:space="preserve"> </w:t>
            </w:r>
            <w:r w:rsidR="00DD6F09" w:rsidRPr="007D0254">
              <w:rPr>
                <w:rFonts w:ascii="Sylfaen" w:hAnsi="Sylfaen"/>
                <w:bCs/>
                <w:sz w:val="20"/>
                <w:szCs w:val="20"/>
                <w:lang w:val="af-ZA"/>
              </w:rPr>
              <w:t>35</w:t>
            </w:r>
            <w:r w:rsidRPr="007D0254">
              <w:rPr>
                <w:rFonts w:ascii="Sylfaen" w:hAnsi="Sylfaen"/>
                <w:bCs/>
                <w:sz w:val="20"/>
                <w:szCs w:val="20"/>
                <w:lang w:val="ka-GE"/>
              </w:rPr>
              <w:t xml:space="preserve"> </w:t>
            </w:r>
            <w:r w:rsidRPr="007D0254">
              <w:rPr>
                <w:rFonts w:ascii="Sylfaen" w:hAnsi="Sylfaen" w:cs="Sylfaen"/>
                <w:bCs/>
                <w:sz w:val="20"/>
                <w:szCs w:val="20"/>
                <w:lang w:val="ka-GE"/>
              </w:rPr>
              <w:t>კრედიტი</w:t>
            </w:r>
          </w:p>
          <w:p w:rsidR="00125F5A" w:rsidRPr="007D0254" w:rsidRDefault="00125F5A" w:rsidP="007D0254">
            <w:pPr>
              <w:spacing w:after="0" w:line="240" w:lineRule="auto"/>
              <w:ind w:firstLine="284"/>
              <w:rPr>
                <w:rFonts w:ascii="Sylfaen" w:hAnsi="Sylfaen" w:cs="Sylfaen"/>
                <w:bCs/>
                <w:sz w:val="20"/>
                <w:szCs w:val="20"/>
                <w:lang w:val="af-ZA"/>
              </w:rPr>
            </w:pPr>
            <w:r w:rsidRPr="007D0254">
              <w:rPr>
                <w:rFonts w:ascii="Sylfaen" w:hAnsi="Sylfaen" w:cs="Sylfaen"/>
                <w:bCs/>
                <w:sz w:val="20"/>
                <w:szCs w:val="20"/>
                <w:lang w:val="af-ZA"/>
              </w:rPr>
              <w:t xml:space="preserve">-  </w:t>
            </w:r>
            <w:r w:rsidR="00DD6F09" w:rsidRPr="007D0254">
              <w:rPr>
                <w:rFonts w:ascii="Sylfaen" w:hAnsi="Sylfaen" w:cs="Sylfaen"/>
                <w:bCs/>
                <w:sz w:val="20"/>
                <w:szCs w:val="20"/>
                <w:lang w:val="af-ZA"/>
              </w:rPr>
              <w:t>არჩევითი კურსები 2</w:t>
            </w:r>
            <w:r w:rsidRPr="007D0254">
              <w:rPr>
                <w:rFonts w:ascii="Sylfaen" w:hAnsi="Sylfaen" w:cs="Sylfaen"/>
                <w:bCs/>
                <w:sz w:val="20"/>
                <w:szCs w:val="20"/>
                <w:lang w:val="af-ZA"/>
              </w:rPr>
              <w:t>0 კრედიტი</w:t>
            </w:r>
          </w:p>
          <w:p w:rsidR="00125F5A" w:rsidRPr="007D0254" w:rsidRDefault="00125F5A" w:rsidP="007D0254">
            <w:pPr>
              <w:spacing w:after="0" w:line="240" w:lineRule="auto"/>
              <w:rPr>
                <w:rFonts w:ascii="Sylfaen" w:hAnsi="Sylfaen" w:cs="Sylfaen"/>
                <w:bCs/>
                <w:sz w:val="20"/>
                <w:szCs w:val="20"/>
                <w:lang w:val="af-ZA"/>
              </w:rPr>
            </w:pPr>
            <w:r w:rsidRPr="007D0254">
              <w:rPr>
                <w:rFonts w:ascii="Sylfaen" w:hAnsi="Sylfaen" w:cs="Sylfaen"/>
                <w:b/>
                <w:bCs/>
                <w:sz w:val="20"/>
                <w:szCs w:val="20"/>
                <w:lang w:val="ka-GE"/>
              </w:rPr>
              <w:t>კვლევითი</w:t>
            </w:r>
            <w:r w:rsidRPr="007D0254">
              <w:rPr>
                <w:rFonts w:ascii="Sylfaen" w:hAnsi="Sylfaen" w:cs="Sylfaen"/>
                <w:b/>
                <w:bCs/>
                <w:sz w:val="20"/>
                <w:szCs w:val="20"/>
                <w:lang w:val="af-ZA"/>
              </w:rPr>
              <w:t xml:space="preserve"> </w:t>
            </w:r>
            <w:r w:rsidRPr="007D0254">
              <w:rPr>
                <w:rFonts w:ascii="Sylfaen" w:hAnsi="Sylfaen" w:cs="Sylfaen"/>
                <w:b/>
                <w:bCs/>
                <w:sz w:val="20"/>
                <w:szCs w:val="20"/>
                <w:lang w:val="ka-GE"/>
              </w:rPr>
              <w:t>კომპონენტი</w:t>
            </w:r>
            <w:r w:rsidRPr="007D0254">
              <w:rPr>
                <w:rFonts w:ascii="Sylfaen" w:hAnsi="Sylfaen"/>
                <w:bCs/>
                <w:sz w:val="20"/>
                <w:szCs w:val="20"/>
                <w:lang w:val="ka-GE"/>
              </w:rPr>
              <w:t xml:space="preserve"> </w:t>
            </w:r>
            <w:r w:rsidRPr="007D0254">
              <w:rPr>
                <w:rFonts w:ascii="Sylfaen" w:hAnsi="Sylfaen"/>
                <w:bCs/>
                <w:sz w:val="20"/>
                <w:szCs w:val="20"/>
                <w:lang w:val="af-ZA"/>
              </w:rPr>
              <w:t xml:space="preserve">- </w:t>
            </w:r>
            <w:r w:rsidR="00A5470E" w:rsidRPr="007D0254">
              <w:rPr>
                <w:rFonts w:ascii="Sylfaen" w:hAnsi="Sylfaen"/>
                <w:bCs/>
                <w:sz w:val="20"/>
                <w:szCs w:val="20"/>
                <w:lang w:val="en-US"/>
              </w:rPr>
              <w:t>3</w:t>
            </w:r>
            <w:r w:rsidR="00DD6F09" w:rsidRPr="007D0254">
              <w:rPr>
                <w:rFonts w:ascii="Sylfaen" w:hAnsi="Sylfaen"/>
                <w:bCs/>
                <w:sz w:val="20"/>
                <w:szCs w:val="20"/>
                <w:lang w:val="af-ZA"/>
              </w:rPr>
              <w:t>5</w:t>
            </w:r>
            <w:r w:rsidRPr="007D0254">
              <w:rPr>
                <w:rFonts w:ascii="Sylfaen" w:hAnsi="Sylfaen" w:cs="Sylfaen"/>
                <w:bCs/>
                <w:sz w:val="20"/>
                <w:szCs w:val="20"/>
                <w:lang w:val="ka-GE"/>
              </w:rPr>
              <w:t>კრედიტი</w:t>
            </w:r>
          </w:p>
          <w:p w:rsidR="00DD6F09" w:rsidRPr="007D0254" w:rsidRDefault="00DD6F09" w:rsidP="007D0254">
            <w:pPr>
              <w:spacing w:after="0" w:line="240" w:lineRule="auto"/>
              <w:ind w:firstLine="284"/>
              <w:rPr>
                <w:rFonts w:ascii="Sylfaen" w:hAnsi="Sylfaen" w:cs="Sylfaen"/>
                <w:bCs/>
                <w:sz w:val="20"/>
                <w:szCs w:val="20"/>
                <w:lang w:val="af-ZA"/>
              </w:rPr>
            </w:pPr>
            <w:r w:rsidRPr="007D0254">
              <w:rPr>
                <w:rFonts w:ascii="Sylfaen" w:hAnsi="Sylfaen" w:cs="Sylfaen"/>
                <w:bCs/>
                <w:sz w:val="20"/>
                <w:szCs w:val="20"/>
                <w:lang w:val="af-ZA"/>
              </w:rPr>
              <w:t>- საკურსო შრომა 5 კრედიტი</w:t>
            </w:r>
          </w:p>
          <w:p w:rsidR="00DD6F09" w:rsidRPr="007D0254" w:rsidRDefault="00DD6F09" w:rsidP="007D0254">
            <w:pPr>
              <w:spacing w:after="0" w:line="240" w:lineRule="auto"/>
              <w:ind w:firstLine="284"/>
              <w:rPr>
                <w:rFonts w:ascii="Sylfaen" w:hAnsi="Sylfaen" w:cs="Sylfaen"/>
                <w:bCs/>
                <w:sz w:val="20"/>
                <w:szCs w:val="20"/>
                <w:lang w:val="af-ZA"/>
              </w:rPr>
            </w:pPr>
            <w:r w:rsidRPr="007D0254">
              <w:rPr>
                <w:rFonts w:ascii="Sylfaen" w:hAnsi="Sylfaen" w:cs="Sylfaen"/>
                <w:bCs/>
                <w:sz w:val="20"/>
                <w:szCs w:val="20"/>
                <w:lang w:val="af-ZA"/>
              </w:rPr>
              <w:t>- სამაგისტრო შრომა 30 კრედიტი</w:t>
            </w:r>
          </w:p>
          <w:p w:rsidR="00125F5A" w:rsidRPr="007D0254" w:rsidRDefault="00125F5A" w:rsidP="007D0254">
            <w:pPr>
              <w:spacing w:after="0" w:line="240" w:lineRule="auto"/>
              <w:rPr>
                <w:rFonts w:ascii="Sylfaen" w:hAnsi="Sylfaen" w:cs="Sylfaen"/>
                <w:bCs/>
                <w:sz w:val="20"/>
                <w:szCs w:val="20"/>
                <w:lang w:val="ka-GE"/>
              </w:rPr>
            </w:pPr>
            <w:r w:rsidRPr="007D0254">
              <w:rPr>
                <w:rFonts w:ascii="Sylfaen" w:hAnsi="Sylfaen" w:cs="Sylfaen"/>
                <w:bCs/>
                <w:sz w:val="20"/>
                <w:szCs w:val="20"/>
                <w:lang w:val="af-ZA"/>
              </w:rPr>
              <w:t xml:space="preserve"> </w:t>
            </w:r>
            <w:r w:rsidRPr="007D0254">
              <w:rPr>
                <w:rFonts w:ascii="Sylfaen" w:hAnsi="Sylfaen" w:cs="Sylfaen"/>
                <w:bCs/>
                <w:sz w:val="20"/>
                <w:szCs w:val="20"/>
                <w:lang w:val="ka-GE"/>
              </w:rPr>
              <w:t>სულ: 1</w:t>
            </w:r>
            <w:r w:rsidR="00A5470E" w:rsidRPr="007D0254">
              <w:rPr>
                <w:rFonts w:ascii="Sylfaen" w:hAnsi="Sylfaen" w:cs="Sylfaen"/>
                <w:bCs/>
                <w:sz w:val="20"/>
                <w:szCs w:val="20"/>
                <w:lang w:val="en-US"/>
              </w:rPr>
              <w:t>2</w:t>
            </w:r>
            <w:r w:rsidRPr="007D0254">
              <w:rPr>
                <w:rFonts w:ascii="Sylfaen" w:hAnsi="Sylfaen" w:cs="Sylfaen"/>
                <w:bCs/>
                <w:sz w:val="20"/>
                <w:szCs w:val="20"/>
                <w:lang w:val="ka-GE"/>
              </w:rPr>
              <w:t>0 კრედიტი</w:t>
            </w:r>
          </w:p>
          <w:p w:rsidR="00125F5A" w:rsidRPr="007D0254" w:rsidRDefault="00125F5A" w:rsidP="007D0254">
            <w:pPr>
              <w:spacing w:after="0" w:line="240" w:lineRule="auto"/>
              <w:rPr>
                <w:rFonts w:ascii="Sylfaen" w:hAnsi="Sylfaen" w:cs="Sylfaen"/>
                <w:bCs/>
                <w:sz w:val="20"/>
                <w:szCs w:val="20"/>
                <w:lang w:val="ka-GE"/>
              </w:rPr>
            </w:pPr>
          </w:p>
          <w:p w:rsidR="00125F5A" w:rsidRPr="007D0254" w:rsidRDefault="00125F5A" w:rsidP="007D0254">
            <w:pPr>
              <w:spacing w:after="0" w:line="240" w:lineRule="auto"/>
              <w:rPr>
                <w:rFonts w:ascii="Sylfaen" w:hAnsi="Sylfaen" w:cs="Sylfaen"/>
                <w:b/>
                <w:bCs/>
                <w:sz w:val="20"/>
                <w:szCs w:val="20"/>
                <w:lang w:val="ka-GE"/>
              </w:rPr>
            </w:pPr>
            <w:r w:rsidRPr="007D0254">
              <w:rPr>
                <w:rFonts w:ascii="Sylfaen" w:hAnsi="Sylfaen" w:cs="Sylfaen"/>
                <w:bCs/>
                <w:sz w:val="20"/>
                <w:szCs w:val="20"/>
                <w:lang w:val="ka-GE"/>
              </w:rPr>
              <w:t xml:space="preserve">სასწავლო გეგმა იხ </w:t>
            </w:r>
            <w:r w:rsidRPr="007D0254">
              <w:rPr>
                <w:rFonts w:ascii="Sylfaen" w:hAnsi="Sylfaen" w:cs="Sylfaen"/>
                <w:b/>
                <w:bCs/>
                <w:sz w:val="20"/>
                <w:szCs w:val="20"/>
                <w:lang w:val="ka-GE"/>
              </w:rPr>
              <w:t>დანართი 1.</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7D0254" w:rsidRDefault="00F8095A" w:rsidP="007D0254">
            <w:pPr>
              <w:spacing w:after="0" w:line="240" w:lineRule="auto"/>
              <w:rPr>
                <w:rFonts w:ascii="Sylfaen" w:hAnsi="Sylfaen" w:cs="Sylfaen"/>
                <w:b/>
                <w:bCs/>
                <w:color w:val="943634" w:themeColor="accent2" w:themeShade="BF"/>
                <w:sz w:val="20"/>
                <w:szCs w:val="20"/>
                <w:lang w:val="ka-GE"/>
              </w:rPr>
            </w:pPr>
            <w:r w:rsidRPr="007D0254">
              <w:rPr>
                <w:rFonts w:ascii="Sylfaen" w:hAnsi="Sylfaen" w:cs="Sylfaen"/>
                <w:b/>
                <w:bCs/>
                <w:sz w:val="20"/>
                <w:szCs w:val="20"/>
                <w:lang w:val="ka-GE"/>
              </w:rPr>
              <w:t>მაგისტ</w:t>
            </w:r>
            <w:r w:rsidR="00125F5A" w:rsidRPr="007D0254">
              <w:rPr>
                <w:rFonts w:ascii="Sylfaen" w:hAnsi="Sylfaen" w:cs="Sylfaen"/>
                <w:b/>
                <w:bCs/>
                <w:sz w:val="20"/>
                <w:szCs w:val="20"/>
                <w:lang w:val="ka-GE"/>
              </w:rPr>
              <w:t>რანტის  ცოდნის შეფასების სისტემა და კრიტერიუმები/</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tcPr>
          <w:p w:rsidR="00125F5A" w:rsidRPr="007D0254" w:rsidRDefault="00125F5A" w:rsidP="007D0254">
            <w:pPr>
              <w:spacing w:after="0" w:line="240" w:lineRule="auto"/>
              <w:jc w:val="both"/>
              <w:rPr>
                <w:rFonts w:ascii="Sylfaen" w:eastAsia="Times New Roman" w:hAnsi="Sylfaen" w:cs="Arial Unicode MS"/>
                <w:b/>
                <w:noProof/>
                <w:sz w:val="20"/>
                <w:szCs w:val="20"/>
                <w:lang w:val="ka-GE"/>
              </w:rPr>
            </w:pPr>
            <w:r w:rsidRPr="007D0254">
              <w:rPr>
                <w:rFonts w:ascii="Sylfaen" w:eastAsia="Times New Roman" w:hAnsi="Sylfaen" w:cs="Sylfaen"/>
                <w:b/>
                <w:noProof/>
                <w:sz w:val="20"/>
                <w:szCs w:val="20"/>
                <w:lang w:val="ka-GE"/>
              </w:rPr>
              <w:t>აკაკი წერეთლის სახელმწიფო უნივერსიტეტში არსებულიშეფასების</w:t>
            </w:r>
            <w:r w:rsidRPr="007D0254">
              <w:rPr>
                <w:rFonts w:ascii="Sylfaen" w:eastAsia="Times New Roman" w:hAnsi="Sylfaen" w:cs="Arial Unicode MS"/>
                <w:b/>
                <w:noProof/>
                <w:sz w:val="20"/>
                <w:szCs w:val="20"/>
                <w:lang w:val="ka-GE"/>
              </w:rPr>
              <w:t xml:space="preserve"> სისტემა იყოფა შემდეგ კომპონენტებად:</w:t>
            </w:r>
          </w:p>
          <w:p w:rsidR="00125F5A" w:rsidRPr="007D0254" w:rsidRDefault="00125F5A" w:rsidP="007D0254">
            <w:pPr>
              <w:widowControl w:val="0"/>
              <w:spacing w:after="0" w:line="240" w:lineRule="auto"/>
              <w:jc w:val="both"/>
              <w:rPr>
                <w:rFonts w:ascii="Sylfaen" w:eastAsia="Times New Roman" w:hAnsi="Sylfaen" w:cs="Sylfaen"/>
                <w:sz w:val="20"/>
                <w:szCs w:val="20"/>
                <w:lang w:val="ka-GE"/>
              </w:rPr>
            </w:pPr>
            <w:r w:rsidRPr="007D0254">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7D0254">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125F5A" w:rsidRPr="007D0254" w:rsidRDefault="00125F5A" w:rsidP="007D0254">
            <w:pPr>
              <w:widowControl w:val="0"/>
              <w:spacing w:after="0" w:line="240" w:lineRule="auto"/>
              <w:jc w:val="both"/>
              <w:rPr>
                <w:rFonts w:ascii="Sylfaen" w:eastAsia="Times New Roman" w:hAnsi="Sylfaen" w:cs="Sylfaen"/>
                <w:b/>
                <w:sz w:val="20"/>
                <w:szCs w:val="20"/>
                <w:lang w:val="ka-GE"/>
              </w:rPr>
            </w:pPr>
            <w:r w:rsidRPr="007D0254">
              <w:rPr>
                <w:rFonts w:ascii="Sylfaen" w:eastAsia="Times New Roman" w:hAnsi="Sylfaen" w:cs="Sylfaen"/>
                <w:b/>
                <w:sz w:val="20"/>
                <w:szCs w:val="20"/>
                <w:lang w:val="ka-GE"/>
              </w:rPr>
              <w:t xml:space="preserve">სტუდენტის აქტივობა სასწავლო სემესტრის განმავლობაში </w:t>
            </w:r>
            <w:r w:rsidRPr="007D0254">
              <w:rPr>
                <w:rFonts w:ascii="Sylfaen" w:eastAsia="Times New Roman" w:hAnsi="Sylfaen" w:cs="Sylfaen"/>
                <w:i/>
                <w:sz w:val="20"/>
                <w:szCs w:val="20"/>
                <w:lang w:val="ka-GE"/>
              </w:rPr>
              <w:t>(მოიცავს შეფასების სხვადასხვა კომპონენტებს)</w:t>
            </w:r>
            <w:r w:rsidRPr="007D0254">
              <w:rPr>
                <w:rFonts w:ascii="Sylfaen" w:eastAsia="Times New Roman" w:hAnsi="Sylfaen" w:cs="Sylfaen"/>
                <w:sz w:val="20"/>
                <w:szCs w:val="20"/>
                <w:lang w:val="ka-GE"/>
              </w:rPr>
              <w:t>-</w:t>
            </w:r>
            <w:r w:rsidRPr="007D0254">
              <w:rPr>
                <w:rFonts w:ascii="Sylfaen" w:eastAsia="Times New Roman" w:hAnsi="Sylfaen" w:cs="Sylfaen"/>
                <w:b/>
                <w:sz w:val="20"/>
                <w:szCs w:val="20"/>
                <w:lang w:val="ka-GE"/>
              </w:rPr>
              <w:t>30 ქულა;</w:t>
            </w:r>
          </w:p>
          <w:p w:rsidR="00125F5A" w:rsidRPr="007D0254" w:rsidRDefault="00125F5A" w:rsidP="007D0254">
            <w:pPr>
              <w:widowControl w:val="0"/>
              <w:spacing w:after="0" w:line="240" w:lineRule="auto"/>
              <w:jc w:val="both"/>
              <w:rPr>
                <w:rFonts w:ascii="Sylfaen" w:eastAsia="Times New Roman" w:hAnsi="Sylfaen" w:cs="Sylfaen"/>
                <w:b/>
                <w:sz w:val="20"/>
                <w:szCs w:val="20"/>
                <w:lang w:val="ka-GE"/>
              </w:rPr>
            </w:pPr>
            <w:r w:rsidRPr="007D0254">
              <w:rPr>
                <w:rFonts w:ascii="Sylfaen" w:eastAsia="Times New Roman" w:hAnsi="Sylfaen" w:cs="Sylfaen"/>
                <w:b/>
                <w:sz w:val="20"/>
                <w:szCs w:val="20"/>
                <w:lang w:val="ka-GE"/>
              </w:rPr>
              <w:t>შუალედური გამოცდა- 30 ქულა;</w:t>
            </w:r>
          </w:p>
          <w:p w:rsidR="00125F5A" w:rsidRPr="007D0254" w:rsidRDefault="00125F5A" w:rsidP="007D0254">
            <w:pPr>
              <w:widowControl w:val="0"/>
              <w:spacing w:after="0" w:line="240" w:lineRule="auto"/>
              <w:jc w:val="both"/>
              <w:rPr>
                <w:rFonts w:ascii="Sylfaen" w:eastAsia="Times New Roman" w:hAnsi="Sylfaen" w:cs="Sylfaen"/>
                <w:sz w:val="20"/>
                <w:szCs w:val="20"/>
                <w:lang w:val="ka-GE"/>
              </w:rPr>
            </w:pPr>
            <w:r w:rsidRPr="007D0254">
              <w:rPr>
                <w:rFonts w:ascii="Sylfaen" w:eastAsia="Times New Roman" w:hAnsi="Sylfaen" w:cs="Sylfaen"/>
                <w:b/>
                <w:sz w:val="20"/>
                <w:szCs w:val="20"/>
                <w:lang w:val="ka-GE"/>
              </w:rPr>
              <w:t>დასკვნითი გამოცდა - 40 ქულა.</w:t>
            </w:r>
          </w:p>
          <w:p w:rsidR="00125F5A" w:rsidRPr="007D0254" w:rsidRDefault="00125F5A" w:rsidP="007D0254">
            <w:pPr>
              <w:widowControl w:val="0"/>
              <w:spacing w:after="0" w:line="240" w:lineRule="auto"/>
              <w:jc w:val="both"/>
              <w:rPr>
                <w:rFonts w:ascii="Sylfaen" w:eastAsia="Times New Roman" w:hAnsi="Sylfaen" w:cs="Sylfaen"/>
                <w:sz w:val="20"/>
                <w:szCs w:val="20"/>
                <w:lang w:val="ka-GE"/>
              </w:rPr>
            </w:pPr>
            <w:r w:rsidRPr="007D0254">
              <w:rPr>
                <w:rFonts w:ascii="Sylfaen" w:eastAsia="Times New Roman" w:hAnsi="Sylfaen" w:cs="Sylfaen"/>
                <w:sz w:val="20"/>
                <w:szCs w:val="20"/>
                <w:lang w:val="ka-GE"/>
              </w:rPr>
              <w:t xml:space="preserve">დასკვნით გამოცდაზე  გასვლის უფლება  ეძლევა სტუდენტს, რომელის შუალედური შეფასებების </w:t>
            </w:r>
            <w:r w:rsidRPr="007D0254">
              <w:rPr>
                <w:rFonts w:ascii="Sylfaen" w:eastAsia="Times New Roman" w:hAnsi="Sylfaen" w:cs="Sylfaen"/>
                <w:sz w:val="20"/>
                <w:szCs w:val="20"/>
                <w:lang w:val="ka-GE"/>
              </w:rPr>
              <w:lastRenderedPageBreak/>
              <w:t xml:space="preserve">კომპონენტებში მინიმალური კომპეტენციის ზღვარი ჯამურად შეადგენს </w:t>
            </w:r>
            <w:r w:rsidRPr="007D0254">
              <w:rPr>
                <w:rFonts w:ascii="Sylfaen" w:eastAsia="Times New Roman" w:hAnsi="Sylfaen" w:cs="Sylfaen"/>
                <w:b/>
                <w:sz w:val="20"/>
                <w:szCs w:val="20"/>
                <w:lang w:val="ka-GE"/>
              </w:rPr>
              <w:t>არანაკლებ 18 ქულას.</w:t>
            </w:r>
          </w:p>
          <w:p w:rsidR="00125F5A" w:rsidRPr="007D0254" w:rsidRDefault="00125F5A" w:rsidP="007D0254">
            <w:pPr>
              <w:spacing w:after="0" w:line="240" w:lineRule="auto"/>
              <w:jc w:val="both"/>
              <w:rPr>
                <w:rFonts w:ascii="Sylfaen" w:eastAsia="Times New Roman" w:hAnsi="Sylfaen" w:cs="Sylfaen"/>
                <w:b/>
                <w:sz w:val="20"/>
                <w:szCs w:val="20"/>
                <w:lang w:val="ka-GE"/>
              </w:rPr>
            </w:pPr>
            <w:r w:rsidRPr="007D0254">
              <w:rPr>
                <w:rFonts w:ascii="Sylfaen" w:eastAsia="Times New Roman" w:hAnsi="Sylfaen" w:cs="Sylfaen"/>
                <w:b/>
                <w:sz w:val="20"/>
                <w:szCs w:val="20"/>
                <w:lang w:val="ka-GE"/>
              </w:rPr>
              <w:t>შეფასების სისტემა უშვებს:</w:t>
            </w:r>
          </w:p>
          <w:p w:rsidR="00125F5A" w:rsidRPr="007D0254" w:rsidRDefault="00125F5A" w:rsidP="007D0254">
            <w:pPr>
              <w:spacing w:after="0" w:line="240" w:lineRule="auto"/>
              <w:jc w:val="both"/>
              <w:rPr>
                <w:rFonts w:ascii="Sylfaen" w:eastAsia="Times New Roman" w:hAnsi="Sylfaen" w:cs="Sylfaen"/>
                <w:b/>
                <w:sz w:val="20"/>
                <w:szCs w:val="20"/>
                <w:lang w:val="ka-GE"/>
              </w:rPr>
            </w:pPr>
            <w:r w:rsidRPr="007D0254">
              <w:rPr>
                <w:rFonts w:ascii="Sylfaen" w:eastAsia="Times New Roman" w:hAnsi="Sylfaen" w:cs="Sylfaen"/>
                <w:b/>
                <w:sz w:val="20"/>
                <w:szCs w:val="20"/>
                <w:lang w:val="ka-GE"/>
              </w:rPr>
              <w:t>ა) ხუთი სახის დადებით შეფასებას:</w:t>
            </w:r>
          </w:p>
          <w:p w:rsidR="00125F5A" w:rsidRPr="007D0254" w:rsidRDefault="00125F5A" w:rsidP="007D0254">
            <w:pPr>
              <w:spacing w:after="0" w:line="240" w:lineRule="auto"/>
              <w:jc w:val="both"/>
              <w:rPr>
                <w:rFonts w:ascii="Sylfaen" w:eastAsia="Times New Roman" w:hAnsi="Sylfaen" w:cs="Sylfaen"/>
                <w:sz w:val="20"/>
                <w:szCs w:val="20"/>
                <w:lang w:val="ka-GE"/>
              </w:rPr>
            </w:pPr>
            <w:r w:rsidRPr="007D0254">
              <w:rPr>
                <w:rFonts w:ascii="Sylfaen" w:eastAsia="Times New Roman" w:hAnsi="Sylfaen" w:cs="Sylfaen"/>
                <w:sz w:val="20"/>
                <w:szCs w:val="20"/>
                <w:lang w:val="ka-GE"/>
              </w:rPr>
              <w:t xml:space="preserve">ა.ა) </w:t>
            </w:r>
            <w:r w:rsidRPr="007D0254">
              <w:rPr>
                <w:rFonts w:ascii="Sylfaen" w:eastAsia="Times New Roman" w:hAnsi="Sylfaen" w:cs="Sylfaen"/>
                <w:b/>
                <w:sz w:val="20"/>
                <w:szCs w:val="20"/>
                <w:lang w:val="ka-GE"/>
              </w:rPr>
              <w:t>(A) ფრიადი</w:t>
            </w:r>
            <w:r w:rsidRPr="007D0254">
              <w:rPr>
                <w:rFonts w:ascii="Sylfaen" w:eastAsia="Times New Roman" w:hAnsi="Sylfaen" w:cs="Sylfaen"/>
                <w:sz w:val="20"/>
                <w:szCs w:val="20"/>
                <w:lang w:val="ka-GE"/>
              </w:rPr>
              <w:t xml:space="preserve"> – შეფასების 91-100 ქულა;</w:t>
            </w:r>
          </w:p>
          <w:p w:rsidR="00125F5A" w:rsidRPr="007D0254" w:rsidRDefault="00125F5A" w:rsidP="007D0254">
            <w:pPr>
              <w:spacing w:after="0" w:line="240" w:lineRule="auto"/>
              <w:jc w:val="both"/>
              <w:rPr>
                <w:rFonts w:ascii="Sylfaen" w:eastAsia="Times New Roman" w:hAnsi="Sylfaen" w:cs="Sylfaen"/>
                <w:sz w:val="20"/>
                <w:szCs w:val="20"/>
                <w:lang w:val="ka-GE"/>
              </w:rPr>
            </w:pPr>
            <w:r w:rsidRPr="007D0254">
              <w:rPr>
                <w:rFonts w:ascii="Sylfaen" w:eastAsia="Times New Roman" w:hAnsi="Sylfaen" w:cs="Sylfaen"/>
                <w:sz w:val="20"/>
                <w:szCs w:val="20"/>
                <w:lang w:val="ka-GE"/>
              </w:rPr>
              <w:t xml:space="preserve">ა.ბ) </w:t>
            </w:r>
            <w:r w:rsidRPr="007D0254">
              <w:rPr>
                <w:rFonts w:ascii="Sylfaen" w:eastAsia="Times New Roman" w:hAnsi="Sylfaen" w:cs="Sylfaen"/>
                <w:b/>
                <w:sz w:val="20"/>
                <w:szCs w:val="20"/>
                <w:lang w:val="ka-GE"/>
              </w:rPr>
              <w:t>(B) ძალიან კარგი</w:t>
            </w:r>
            <w:r w:rsidRPr="007D0254">
              <w:rPr>
                <w:rFonts w:ascii="Sylfaen" w:eastAsia="Times New Roman" w:hAnsi="Sylfaen" w:cs="Sylfaen"/>
                <w:sz w:val="20"/>
                <w:szCs w:val="20"/>
                <w:lang w:val="ka-GE"/>
              </w:rPr>
              <w:t xml:space="preserve"> – მაქსიმალური შეფასების 81-90 ქულა; </w:t>
            </w:r>
          </w:p>
          <w:p w:rsidR="00125F5A" w:rsidRPr="007D0254" w:rsidRDefault="00125F5A" w:rsidP="007D0254">
            <w:pPr>
              <w:spacing w:after="0" w:line="240" w:lineRule="auto"/>
              <w:jc w:val="both"/>
              <w:rPr>
                <w:rFonts w:ascii="Sylfaen" w:eastAsia="Times New Roman" w:hAnsi="Sylfaen" w:cs="Sylfaen"/>
                <w:sz w:val="20"/>
                <w:szCs w:val="20"/>
                <w:lang w:val="ka-GE"/>
              </w:rPr>
            </w:pPr>
            <w:r w:rsidRPr="007D0254">
              <w:rPr>
                <w:rFonts w:ascii="Sylfaen" w:eastAsia="Times New Roman" w:hAnsi="Sylfaen" w:cs="Sylfaen"/>
                <w:sz w:val="20"/>
                <w:szCs w:val="20"/>
                <w:lang w:val="ka-GE"/>
              </w:rPr>
              <w:t>ა.გ)</w:t>
            </w:r>
            <w:r w:rsidRPr="007D0254">
              <w:rPr>
                <w:rFonts w:ascii="Sylfaen" w:eastAsia="Times New Roman" w:hAnsi="Sylfaen" w:cs="Sylfaen"/>
                <w:b/>
                <w:sz w:val="20"/>
                <w:szCs w:val="20"/>
                <w:lang w:val="ka-GE"/>
              </w:rPr>
              <w:t xml:space="preserve">(C) კარგი – </w:t>
            </w:r>
            <w:r w:rsidRPr="007D0254">
              <w:rPr>
                <w:rFonts w:ascii="Sylfaen" w:eastAsia="Times New Roman" w:hAnsi="Sylfaen" w:cs="Sylfaen"/>
                <w:sz w:val="20"/>
                <w:szCs w:val="20"/>
                <w:lang w:val="ka-GE"/>
              </w:rPr>
              <w:t>მაქსიმალური შეფასების 71-80 ქულა;</w:t>
            </w:r>
          </w:p>
          <w:p w:rsidR="00125F5A" w:rsidRPr="007D0254" w:rsidRDefault="00125F5A" w:rsidP="007D0254">
            <w:pPr>
              <w:spacing w:after="0" w:line="240" w:lineRule="auto"/>
              <w:jc w:val="both"/>
              <w:rPr>
                <w:rFonts w:ascii="Sylfaen" w:eastAsia="Times New Roman" w:hAnsi="Sylfaen" w:cs="Sylfaen"/>
                <w:sz w:val="20"/>
                <w:szCs w:val="20"/>
                <w:lang w:val="ka-GE"/>
              </w:rPr>
            </w:pPr>
            <w:r w:rsidRPr="007D0254">
              <w:rPr>
                <w:rFonts w:ascii="Sylfaen" w:eastAsia="Times New Roman" w:hAnsi="Sylfaen" w:cs="Sylfaen"/>
                <w:sz w:val="20"/>
                <w:szCs w:val="20"/>
                <w:lang w:val="ka-GE"/>
              </w:rPr>
              <w:t xml:space="preserve">ა.დ) </w:t>
            </w:r>
            <w:r w:rsidRPr="007D0254">
              <w:rPr>
                <w:rFonts w:ascii="Sylfaen" w:eastAsia="Times New Roman" w:hAnsi="Sylfaen" w:cs="Sylfaen"/>
                <w:b/>
                <w:sz w:val="20"/>
                <w:szCs w:val="20"/>
                <w:lang w:val="ka-GE"/>
              </w:rPr>
              <w:t>(D) დამაკმაყოფილებელი</w:t>
            </w:r>
            <w:r w:rsidRPr="007D0254">
              <w:rPr>
                <w:rFonts w:ascii="Sylfaen" w:eastAsia="Times New Roman" w:hAnsi="Sylfaen" w:cs="Sylfaen"/>
                <w:sz w:val="20"/>
                <w:szCs w:val="20"/>
                <w:lang w:val="ka-GE"/>
              </w:rPr>
              <w:t xml:space="preserve"> – მაქსიმალური შეფასების 61-70 ქულა; </w:t>
            </w:r>
          </w:p>
          <w:p w:rsidR="00125F5A" w:rsidRPr="007D0254" w:rsidRDefault="00125F5A" w:rsidP="007D0254">
            <w:pPr>
              <w:spacing w:after="0" w:line="240" w:lineRule="auto"/>
              <w:jc w:val="both"/>
              <w:rPr>
                <w:rFonts w:ascii="Sylfaen" w:eastAsia="Times New Roman" w:hAnsi="Sylfaen" w:cs="Sylfaen"/>
                <w:sz w:val="20"/>
                <w:szCs w:val="20"/>
                <w:lang w:val="ka-GE"/>
              </w:rPr>
            </w:pPr>
            <w:r w:rsidRPr="007D0254">
              <w:rPr>
                <w:rFonts w:ascii="Sylfaen" w:eastAsia="Times New Roman" w:hAnsi="Sylfaen" w:cs="Sylfaen"/>
                <w:sz w:val="20"/>
                <w:szCs w:val="20"/>
                <w:lang w:val="ka-GE"/>
              </w:rPr>
              <w:t>ა.ე)</w:t>
            </w:r>
            <w:r w:rsidRPr="007D0254">
              <w:rPr>
                <w:rFonts w:ascii="Sylfaen" w:eastAsia="Times New Roman" w:hAnsi="Sylfaen" w:cs="Sylfaen"/>
                <w:b/>
                <w:sz w:val="20"/>
                <w:szCs w:val="20"/>
                <w:lang w:val="ka-GE"/>
              </w:rPr>
              <w:t>(E) საკმარისი</w:t>
            </w:r>
            <w:r w:rsidRPr="007D0254">
              <w:rPr>
                <w:rFonts w:ascii="Sylfaen" w:eastAsia="Times New Roman" w:hAnsi="Sylfaen" w:cs="Sylfaen"/>
                <w:sz w:val="20"/>
                <w:szCs w:val="20"/>
                <w:lang w:val="ka-GE"/>
              </w:rPr>
              <w:t xml:space="preserve"> – მაქსიმალური შეფასების 51-60 ქულა.</w:t>
            </w:r>
          </w:p>
          <w:p w:rsidR="00125F5A" w:rsidRPr="007D0254" w:rsidRDefault="00125F5A" w:rsidP="007D0254">
            <w:pPr>
              <w:spacing w:after="0" w:line="240" w:lineRule="auto"/>
              <w:jc w:val="both"/>
              <w:rPr>
                <w:rFonts w:ascii="Sylfaen" w:eastAsia="Times New Roman" w:hAnsi="Sylfaen" w:cs="Sylfaen"/>
                <w:b/>
                <w:sz w:val="20"/>
                <w:szCs w:val="20"/>
                <w:lang w:val="ka-GE"/>
              </w:rPr>
            </w:pPr>
            <w:r w:rsidRPr="007D0254">
              <w:rPr>
                <w:rFonts w:ascii="Sylfaen" w:eastAsia="Times New Roman" w:hAnsi="Sylfaen" w:cs="Sylfaen"/>
                <w:b/>
                <w:sz w:val="20"/>
                <w:szCs w:val="20"/>
                <w:lang w:val="ka-GE"/>
              </w:rPr>
              <w:t>ბ) ორი სახის უარყოფით შეფასებას:</w:t>
            </w:r>
          </w:p>
          <w:p w:rsidR="00125F5A" w:rsidRPr="007D0254" w:rsidRDefault="00125F5A" w:rsidP="007D0254">
            <w:pPr>
              <w:spacing w:after="0" w:line="240" w:lineRule="auto"/>
              <w:jc w:val="both"/>
              <w:rPr>
                <w:rFonts w:ascii="Sylfaen" w:eastAsia="Times New Roman" w:hAnsi="Sylfaen" w:cs="Sylfaen"/>
                <w:sz w:val="20"/>
                <w:szCs w:val="20"/>
                <w:lang w:val="ka-GE"/>
              </w:rPr>
            </w:pPr>
            <w:r w:rsidRPr="007D0254">
              <w:rPr>
                <w:rFonts w:ascii="Sylfaen" w:eastAsia="Times New Roman" w:hAnsi="Sylfaen" w:cs="Sylfaen"/>
                <w:sz w:val="20"/>
                <w:szCs w:val="20"/>
                <w:lang w:val="ka-GE"/>
              </w:rPr>
              <w:t>ბ.ა)</w:t>
            </w:r>
            <w:r w:rsidRPr="007D0254">
              <w:rPr>
                <w:rFonts w:ascii="Sylfaen" w:eastAsia="Times New Roman" w:hAnsi="Sylfaen" w:cs="Sylfaen"/>
                <w:b/>
                <w:sz w:val="20"/>
                <w:szCs w:val="20"/>
                <w:lang w:val="ka-GE"/>
              </w:rPr>
              <w:t xml:space="preserve"> (FX) ვერ ჩააბარა</w:t>
            </w:r>
            <w:r w:rsidRPr="007D0254">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125F5A" w:rsidRPr="007D0254" w:rsidRDefault="00125F5A" w:rsidP="007D0254">
            <w:pPr>
              <w:spacing w:after="0" w:line="240" w:lineRule="auto"/>
              <w:jc w:val="both"/>
              <w:rPr>
                <w:rFonts w:ascii="Sylfaen" w:eastAsia="Times New Roman" w:hAnsi="Sylfaen" w:cs="Sylfaen"/>
                <w:sz w:val="20"/>
                <w:szCs w:val="20"/>
                <w:lang w:val="ka-GE"/>
              </w:rPr>
            </w:pPr>
            <w:r w:rsidRPr="007D0254">
              <w:rPr>
                <w:rFonts w:ascii="Sylfaen" w:eastAsia="Times New Roman" w:hAnsi="Sylfaen" w:cs="Sylfaen"/>
                <w:sz w:val="20"/>
                <w:szCs w:val="20"/>
                <w:lang w:val="ka-GE"/>
              </w:rPr>
              <w:t>ბ.ბ)</w:t>
            </w:r>
            <w:r w:rsidRPr="007D0254">
              <w:rPr>
                <w:rFonts w:ascii="Sylfaen" w:eastAsia="Times New Roman" w:hAnsi="Sylfaen" w:cs="Sylfaen"/>
                <w:b/>
                <w:sz w:val="20"/>
                <w:szCs w:val="20"/>
                <w:lang w:val="ka-GE"/>
              </w:rPr>
              <w:t xml:space="preserve"> (F) ჩაიჭრა</w:t>
            </w:r>
            <w:r w:rsidRPr="007D0254">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125F5A" w:rsidRPr="007D0254" w:rsidRDefault="00125F5A" w:rsidP="007D0254">
            <w:pPr>
              <w:spacing w:after="0" w:line="240" w:lineRule="auto"/>
              <w:jc w:val="both"/>
              <w:rPr>
                <w:rFonts w:ascii="Sylfaen" w:eastAsia="Times New Roman" w:hAnsi="Sylfaen" w:cs="Sylfaen"/>
                <w:sz w:val="20"/>
                <w:szCs w:val="20"/>
                <w:lang w:val="ka-GE"/>
              </w:rPr>
            </w:pPr>
          </w:p>
          <w:p w:rsidR="00125F5A" w:rsidRPr="007D0254" w:rsidRDefault="00125F5A" w:rsidP="007D0254">
            <w:pPr>
              <w:spacing w:after="0" w:line="240" w:lineRule="auto"/>
              <w:jc w:val="both"/>
              <w:rPr>
                <w:rFonts w:ascii="Sylfaen" w:eastAsia="Calibri" w:hAnsi="Sylfaen" w:cs="Sylfaen"/>
                <w:b/>
                <w:sz w:val="20"/>
                <w:szCs w:val="20"/>
                <w:lang w:val="ka-GE"/>
              </w:rPr>
            </w:pPr>
            <w:r w:rsidRPr="007D0254">
              <w:rPr>
                <w:rFonts w:ascii="Sylfaen" w:eastAsia="Calibri" w:hAnsi="Sylfaen" w:cs="Sylfaen"/>
                <w:sz w:val="20"/>
                <w:szCs w:val="20"/>
                <w:lang w:val="ka-GE"/>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7D0254">
              <w:rPr>
                <w:rFonts w:ascii="Sylfaen" w:eastAsia="Calibri" w:hAnsi="Sylfaen" w:cs="Sylfaen"/>
                <w:b/>
                <w:sz w:val="20"/>
                <w:szCs w:val="20"/>
                <w:lang w:val="ka-GE"/>
              </w:rPr>
              <w:t xml:space="preserve">შედეგების გამოცხადებიდან არანაკლებ 5 დღეში </w:t>
            </w:r>
          </w:p>
          <w:p w:rsidR="00125F5A" w:rsidRPr="007D0254" w:rsidRDefault="00125F5A" w:rsidP="007D0254">
            <w:pPr>
              <w:pStyle w:val="ListParagraph"/>
              <w:numPr>
                <w:ilvl w:val="0"/>
                <w:numId w:val="7"/>
              </w:numPr>
              <w:spacing w:after="0" w:line="240" w:lineRule="auto"/>
              <w:ind w:left="284" w:hanging="284"/>
              <w:jc w:val="both"/>
              <w:rPr>
                <w:rFonts w:ascii="Sylfaen" w:eastAsia="Calibri" w:hAnsi="Sylfaen" w:cs="Sylfaen"/>
                <w:sz w:val="20"/>
                <w:szCs w:val="20"/>
                <w:lang w:val="ka-GE" w:eastAsia="ru-RU"/>
              </w:rPr>
            </w:pPr>
            <w:r w:rsidRPr="007D0254">
              <w:rPr>
                <w:rFonts w:ascii="Sylfaen" w:hAnsi="Sylfaen" w:cs="Sylfaen"/>
                <w:bCs/>
                <w:sz w:val="20"/>
                <w:szCs w:val="20"/>
                <w:lang w:val="ka-GE"/>
              </w:rPr>
              <w:t xml:space="preserve">დასკვნით გამოცდაზე სტუდენტის მიერ მიღებული </w:t>
            </w:r>
            <w:r w:rsidRPr="007D0254">
              <w:rPr>
                <w:rFonts w:ascii="Sylfaen" w:hAnsi="Sylfaen" w:cs="Sylfaen"/>
                <w:b/>
                <w:bCs/>
                <w:sz w:val="20"/>
                <w:szCs w:val="20"/>
                <w:lang w:val="ka-GE"/>
              </w:rPr>
              <w:t>შეფასების მინიმალური ზღვარი განისაზღვრება  15 ქულით</w:t>
            </w:r>
          </w:p>
          <w:p w:rsidR="00125F5A" w:rsidRPr="007D0254" w:rsidRDefault="00125F5A" w:rsidP="007D0254">
            <w:pPr>
              <w:pStyle w:val="ListParagraph"/>
              <w:numPr>
                <w:ilvl w:val="0"/>
                <w:numId w:val="7"/>
              </w:numPr>
              <w:spacing w:after="0" w:line="240" w:lineRule="auto"/>
              <w:ind w:left="284" w:hanging="284"/>
              <w:jc w:val="both"/>
              <w:rPr>
                <w:rFonts w:ascii="Sylfaen" w:eastAsia="Calibri" w:hAnsi="Sylfaen" w:cs="Sylfaen"/>
                <w:sz w:val="20"/>
                <w:szCs w:val="20"/>
                <w:lang w:val="ka-GE" w:eastAsia="ru-RU"/>
              </w:rPr>
            </w:pPr>
            <w:r w:rsidRPr="007D0254">
              <w:rPr>
                <w:rFonts w:ascii="Sylfaen" w:eastAsia="Calibri" w:hAnsi="Sylfaen" w:cs="Sylfaen"/>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125F5A" w:rsidRPr="007D0254" w:rsidRDefault="00125F5A" w:rsidP="007D0254">
            <w:pPr>
              <w:pStyle w:val="ListParagraph"/>
              <w:numPr>
                <w:ilvl w:val="0"/>
                <w:numId w:val="7"/>
              </w:numPr>
              <w:spacing w:after="0" w:line="240" w:lineRule="auto"/>
              <w:ind w:left="284" w:hanging="284"/>
              <w:jc w:val="both"/>
              <w:rPr>
                <w:rFonts w:ascii="Sylfaen" w:eastAsia="Calibri" w:hAnsi="Sylfaen" w:cs="Sylfaen"/>
                <w:sz w:val="20"/>
                <w:szCs w:val="20"/>
                <w:lang w:val="ka-GE" w:eastAsia="ru-RU"/>
              </w:rPr>
            </w:pPr>
            <w:r w:rsidRPr="007D0254">
              <w:rPr>
                <w:rFonts w:ascii="Sylfaen" w:eastAsia="Calibri" w:hAnsi="Sylfaen" w:cs="Sylfaen"/>
                <w:sz w:val="20"/>
                <w:szCs w:val="20"/>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125F5A" w:rsidRPr="007D0254" w:rsidRDefault="00125F5A" w:rsidP="007D0254">
            <w:pPr>
              <w:pStyle w:val="ListParagraph"/>
              <w:numPr>
                <w:ilvl w:val="0"/>
                <w:numId w:val="7"/>
              </w:numPr>
              <w:spacing w:after="0" w:line="240" w:lineRule="auto"/>
              <w:ind w:left="284" w:hanging="284"/>
              <w:jc w:val="both"/>
              <w:rPr>
                <w:rFonts w:ascii="Sylfaen" w:eastAsia="Calibri" w:hAnsi="Sylfaen" w:cs="Sylfaen"/>
                <w:sz w:val="20"/>
                <w:szCs w:val="20"/>
                <w:lang w:val="ka-GE" w:eastAsia="ru-RU"/>
              </w:rPr>
            </w:pPr>
            <w:r w:rsidRPr="007D0254">
              <w:rPr>
                <w:rFonts w:ascii="Sylfaen" w:eastAsia="Calibri" w:hAnsi="Sylfaen" w:cs="Sylfaen"/>
                <w:sz w:val="20"/>
                <w:szCs w:val="20"/>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125F5A" w:rsidRPr="007D0254" w:rsidRDefault="00125F5A" w:rsidP="007D0254">
            <w:pPr>
              <w:spacing w:after="0" w:line="240" w:lineRule="auto"/>
              <w:ind w:left="720"/>
              <w:rPr>
                <w:rFonts w:ascii="Sylfaen" w:hAnsi="Sylfaen" w:cs="Sylfaen"/>
                <w:bCs/>
                <w:noProof/>
                <w:sz w:val="20"/>
                <w:szCs w:val="20"/>
                <w:lang w:val="af-ZA"/>
              </w:rPr>
            </w:pPr>
          </w:p>
          <w:p w:rsidR="00125F5A" w:rsidRPr="007D0254" w:rsidRDefault="00125F5A" w:rsidP="007D0254">
            <w:pPr>
              <w:spacing w:after="0" w:line="240" w:lineRule="auto"/>
              <w:rPr>
                <w:rFonts w:ascii="Sylfaen" w:hAnsi="Sylfaen" w:cs="Sylfaen"/>
                <w:bCs/>
                <w:i/>
                <w:color w:val="943634" w:themeColor="accent2" w:themeShade="BF"/>
                <w:sz w:val="20"/>
                <w:szCs w:val="20"/>
                <w:lang w:val="ka-GE"/>
              </w:rPr>
            </w:pPr>
            <w:r w:rsidRPr="007D0254">
              <w:rPr>
                <w:rFonts w:ascii="Sylfaen" w:hAnsi="Sylfaen" w:cs="Sylfaen"/>
                <w:bCs/>
                <w:noProof/>
                <w:sz w:val="20"/>
                <w:szCs w:val="20"/>
              </w:rPr>
              <w:t>კონკრეტული შეფასების კრიტერიუმები იხ. კონკრეტული კურსის სილაბუსებში.</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bCs/>
                <w:color w:val="943634" w:themeColor="accent2" w:themeShade="BF"/>
                <w:sz w:val="20"/>
                <w:szCs w:val="20"/>
                <w:lang w:val="ka-GE"/>
              </w:rPr>
            </w:pPr>
            <w:r w:rsidRPr="007D0254">
              <w:rPr>
                <w:rFonts w:ascii="Sylfaen" w:hAnsi="Sylfaen" w:cs="Sylfaen"/>
                <w:b/>
                <w:bCs/>
                <w:sz w:val="20"/>
                <w:szCs w:val="20"/>
                <w:lang w:val="ka-GE"/>
              </w:rPr>
              <w:lastRenderedPageBreak/>
              <w:t>დასაქმების სფეროები</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tcPr>
          <w:p w:rsidR="00DD6F09" w:rsidRPr="007D0254" w:rsidRDefault="00DD6F09" w:rsidP="007D0254">
            <w:pPr>
              <w:spacing w:after="0" w:line="240" w:lineRule="auto"/>
              <w:contextualSpacing/>
              <w:jc w:val="both"/>
              <w:rPr>
                <w:rFonts w:ascii="Sylfaen" w:hAnsi="Sylfaen"/>
                <w:sz w:val="20"/>
                <w:szCs w:val="20"/>
                <w:lang w:val="es-ES_tradnl"/>
              </w:rPr>
            </w:pPr>
            <w:r w:rsidRPr="007D0254">
              <w:rPr>
                <w:rFonts w:ascii="Sylfaen" w:hAnsi="Sylfaen"/>
                <w:sz w:val="20"/>
                <w:szCs w:val="20"/>
                <w:lang w:val="es-ES_tradnl"/>
              </w:rPr>
              <w:t>"</w:t>
            </w:r>
            <w:r w:rsidRPr="007D0254">
              <w:rPr>
                <w:rFonts w:ascii="Sylfaen" w:hAnsi="Sylfaen"/>
                <w:sz w:val="20"/>
                <w:szCs w:val="20"/>
                <w:lang w:val="ka-GE"/>
              </w:rPr>
              <w:t xml:space="preserve">ქართველური </w:t>
            </w:r>
            <w:r w:rsidRPr="007D0254">
              <w:rPr>
                <w:rFonts w:ascii="Sylfaen" w:hAnsi="Sylfaen" w:cs="Sylfaen"/>
                <w:sz w:val="20"/>
                <w:szCs w:val="20"/>
                <w:lang w:val="es-ES_tradnl"/>
              </w:rPr>
              <w:t>ენათმეცნიერების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სამაგისტრო</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პროგრამის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კურსდამთავრებულს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როგორც</w:t>
            </w:r>
            <w:r w:rsidRPr="007D0254">
              <w:rPr>
                <w:rFonts w:ascii="Sylfaen" w:hAnsi="Sylfaen" w:cs="AcadNusx"/>
                <w:sz w:val="20"/>
                <w:szCs w:val="20"/>
                <w:lang w:val="es-ES_tradnl"/>
              </w:rPr>
              <w:t xml:space="preserve"> </w:t>
            </w:r>
            <w:r w:rsidRPr="007D0254">
              <w:rPr>
                <w:rFonts w:ascii="Sylfaen" w:hAnsi="Sylfaen" w:cs="AcadNusx"/>
                <w:sz w:val="20"/>
                <w:szCs w:val="20"/>
                <w:lang w:val="ka-GE"/>
              </w:rPr>
              <w:t xml:space="preserve">ძირითადი ენათმეცნიერული პრობლემების მცოდნე სპეციალისტს (რომელმაც კარგად იცის </w:t>
            </w:r>
            <w:r w:rsidRPr="007D0254">
              <w:rPr>
                <w:rFonts w:ascii="Sylfaen" w:hAnsi="Sylfaen" w:cs="Sylfaen"/>
                <w:sz w:val="20"/>
                <w:szCs w:val="20"/>
                <w:lang w:val="es-ES_tradnl"/>
              </w:rPr>
              <w:t>ქართული</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სამწიგნობრო</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ენის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ქართველური</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ენა</w:t>
            </w:r>
            <w:r w:rsidRPr="007D0254">
              <w:rPr>
                <w:rFonts w:ascii="Sylfaen" w:hAnsi="Sylfaen" w:cs="AcadNusx"/>
                <w:sz w:val="20"/>
                <w:szCs w:val="20"/>
                <w:lang w:val="es-ES_tradnl"/>
              </w:rPr>
              <w:t>-</w:t>
            </w:r>
            <w:r w:rsidRPr="007D0254">
              <w:rPr>
                <w:rFonts w:ascii="Sylfaen" w:hAnsi="Sylfaen" w:cs="Sylfaen"/>
                <w:sz w:val="20"/>
                <w:szCs w:val="20"/>
                <w:lang w:val="es-ES_tradnl"/>
              </w:rPr>
              <w:t>კილოების</w:t>
            </w:r>
            <w:r w:rsidRPr="007D0254">
              <w:rPr>
                <w:rFonts w:ascii="Sylfaen" w:hAnsi="Sylfaen" w:cs="AcadNusx"/>
                <w:sz w:val="20"/>
                <w:szCs w:val="20"/>
                <w:lang w:val="es-ES_tradnl"/>
              </w:rPr>
              <w:t xml:space="preserve"> </w:t>
            </w:r>
            <w:r w:rsidRPr="007D0254">
              <w:rPr>
                <w:rFonts w:ascii="Sylfaen" w:hAnsi="Sylfaen" w:cs="AcadNusx"/>
                <w:sz w:val="20"/>
                <w:szCs w:val="20"/>
                <w:lang w:val="ka-GE"/>
              </w:rPr>
              <w:t xml:space="preserve">ძირითადი თავისებურებები), </w:t>
            </w:r>
            <w:r w:rsidRPr="007D0254">
              <w:rPr>
                <w:rFonts w:ascii="Sylfaen" w:hAnsi="Sylfaen" w:cs="Sylfaen"/>
                <w:sz w:val="20"/>
                <w:szCs w:val="20"/>
                <w:lang w:val="es-ES_tradnl"/>
              </w:rPr>
              <w:t>შეეძლება</w:t>
            </w:r>
            <w:r w:rsidRPr="007D0254">
              <w:rPr>
                <w:rFonts w:ascii="Sylfaen" w:hAnsi="Sylfaen" w:cs="Sylfaen"/>
                <w:sz w:val="20"/>
                <w:szCs w:val="20"/>
                <w:lang w:val="ka-GE"/>
              </w:rPr>
              <w:t xml:space="preserve"> იმუშაოს</w:t>
            </w:r>
            <w:r w:rsidRPr="007D0254">
              <w:rPr>
                <w:rFonts w:ascii="Sylfaen" w:hAnsi="Sylfaen" w:cs="AcadNusx"/>
                <w:sz w:val="20"/>
                <w:szCs w:val="20"/>
                <w:lang w:val="es-ES_tradnl"/>
              </w:rPr>
              <w:t xml:space="preserve">: </w:t>
            </w:r>
          </w:p>
          <w:p w:rsidR="00DD6F09" w:rsidRPr="007D0254" w:rsidRDefault="00DD6F09" w:rsidP="007D0254">
            <w:pPr>
              <w:numPr>
                <w:ilvl w:val="0"/>
                <w:numId w:val="10"/>
              </w:numPr>
              <w:spacing w:after="0" w:line="240" w:lineRule="auto"/>
              <w:ind w:left="284" w:hanging="284"/>
              <w:contextualSpacing/>
              <w:jc w:val="both"/>
              <w:rPr>
                <w:rFonts w:ascii="Sylfaen" w:hAnsi="Sylfaen"/>
                <w:sz w:val="20"/>
                <w:szCs w:val="20"/>
                <w:lang w:val="es-ES_tradnl"/>
              </w:rPr>
            </w:pPr>
            <w:r w:rsidRPr="007D0254">
              <w:rPr>
                <w:rFonts w:ascii="Sylfaen" w:hAnsi="Sylfaen" w:cs="Sylfaen"/>
                <w:sz w:val="20"/>
                <w:szCs w:val="20"/>
                <w:lang w:val="es-ES_tradnl"/>
              </w:rPr>
              <w:t>უმაღლეს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სასწავლებლებსა</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და</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სამეცნიერო</w:t>
            </w:r>
            <w:r w:rsidRPr="007D0254">
              <w:rPr>
                <w:rFonts w:ascii="Sylfaen" w:hAnsi="Sylfaen" w:cs="AcadNusx"/>
                <w:sz w:val="20"/>
                <w:szCs w:val="20"/>
                <w:lang w:val="es-ES_tradnl"/>
              </w:rPr>
              <w:t>-</w:t>
            </w:r>
            <w:r w:rsidRPr="007D0254">
              <w:rPr>
                <w:rFonts w:ascii="Sylfaen" w:hAnsi="Sylfaen" w:cs="Sylfaen"/>
                <w:sz w:val="20"/>
                <w:szCs w:val="20"/>
                <w:lang w:val="es-ES_tradnl"/>
              </w:rPr>
              <w:t>კვლევით</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ინსტიტუტებში</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მეცნიერ</w:t>
            </w:r>
            <w:r w:rsidRPr="007D0254">
              <w:rPr>
                <w:rFonts w:ascii="Sylfaen" w:hAnsi="Sylfaen" w:cs="AcadNusx"/>
                <w:sz w:val="20"/>
                <w:szCs w:val="20"/>
                <w:lang w:val="ka-GE"/>
              </w:rPr>
              <w:t>-</w:t>
            </w:r>
            <w:r w:rsidRPr="007D0254">
              <w:rPr>
                <w:rFonts w:ascii="Sylfaen" w:hAnsi="Sylfaen" w:cs="Sylfaen"/>
                <w:sz w:val="20"/>
                <w:szCs w:val="20"/>
                <w:lang w:val="es-ES_tradnl"/>
              </w:rPr>
              <w:t>თანამშრომლის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თანამდებობაზე</w:t>
            </w:r>
            <w:r w:rsidRPr="007D0254">
              <w:rPr>
                <w:rFonts w:ascii="Sylfaen" w:hAnsi="Sylfaen" w:cs="AcadNusx"/>
                <w:sz w:val="20"/>
                <w:szCs w:val="20"/>
                <w:lang w:val="ka-GE"/>
              </w:rPr>
              <w:t>;</w:t>
            </w:r>
          </w:p>
          <w:p w:rsidR="00DD6F09" w:rsidRPr="007D0254" w:rsidRDefault="00DD6F09" w:rsidP="007D0254">
            <w:pPr>
              <w:numPr>
                <w:ilvl w:val="0"/>
                <w:numId w:val="10"/>
              </w:numPr>
              <w:spacing w:after="0" w:line="240" w:lineRule="auto"/>
              <w:ind w:left="284" w:hanging="284"/>
              <w:contextualSpacing/>
              <w:jc w:val="both"/>
              <w:rPr>
                <w:rFonts w:ascii="Sylfaen" w:hAnsi="Sylfaen"/>
                <w:sz w:val="20"/>
                <w:szCs w:val="20"/>
                <w:lang w:val="es-ES_tradnl"/>
              </w:rPr>
            </w:pPr>
            <w:r w:rsidRPr="007D0254">
              <w:rPr>
                <w:rFonts w:ascii="Sylfaen" w:hAnsi="Sylfaen" w:cs="Sylfaen"/>
                <w:sz w:val="20"/>
                <w:szCs w:val="20"/>
                <w:lang w:val="es-ES_tradnl"/>
              </w:rPr>
              <w:t>ზოგადსაგანმანათლებლო</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დაწესებულებაში</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ქართული</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ენის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და</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ლიტერატურის</w:t>
            </w:r>
            <w:r w:rsidRPr="007D0254">
              <w:rPr>
                <w:rFonts w:ascii="Sylfaen" w:hAnsi="Sylfaen" w:cs="AcadNusx"/>
                <w:sz w:val="20"/>
                <w:szCs w:val="20"/>
                <w:lang w:val="es-ES_tradnl"/>
              </w:rPr>
              <w:t xml:space="preserve">) </w:t>
            </w:r>
            <w:proofErr w:type="gramStart"/>
            <w:r w:rsidRPr="007D0254">
              <w:rPr>
                <w:rFonts w:ascii="Sylfaen" w:hAnsi="Sylfaen" w:cs="Sylfaen"/>
                <w:sz w:val="20"/>
                <w:szCs w:val="20"/>
                <w:lang w:val="es-ES_tradnl"/>
              </w:rPr>
              <w:t>მასწავლებლად</w:t>
            </w:r>
            <w:r w:rsidRPr="007D0254">
              <w:rPr>
                <w:rFonts w:ascii="Sylfaen" w:hAnsi="Sylfaen" w:cs="AcadNusx"/>
                <w:sz w:val="20"/>
                <w:szCs w:val="20"/>
                <w:lang w:val="es-ES_tradnl"/>
              </w:rPr>
              <w:t xml:space="preserve"> </w:t>
            </w:r>
            <w:r w:rsidRPr="007D0254">
              <w:rPr>
                <w:rFonts w:ascii="Sylfaen" w:hAnsi="Sylfaen" w:cs="Sylfaen"/>
                <w:sz w:val="20"/>
                <w:szCs w:val="20"/>
                <w:lang w:val="ka-GE"/>
              </w:rPr>
              <w:t xml:space="preserve"> (</w:t>
            </w:r>
            <w:proofErr w:type="gramEnd"/>
            <w:r w:rsidRPr="007D0254">
              <w:rPr>
                <w:rFonts w:ascii="Sylfaen" w:hAnsi="Sylfaen" w:cs="Sylfaen"/>
                <w:sz w:val="20"/>
                <w:szCs w:val="20"/>
                <w:lang w:val="ka-GE"/>
              </w:rPr>
              <w:t>განათლების მიმართულებით სათანადო დამატებითი კვალიფიკაციის მიღების შემდეგ);</w:t>
            </w:r>
          </w:p>
          <w:p w:rsidR="00DD6F09" w:rsidRPr="007D0254" w:rsidRDefault="00DD6F09" w:rsidP="007D0254">
            <w:pPr>
              <w:numPr>
                <w:ilvl w:val="0"/>
                <w:numId w:val="10"/>
              </w:numPr>
              <w:spacing w:after="0" w:line="240" w:lineRule="auto"/>
              <w:ind w:left="284" w:hanging="284"/>
              <w:contextualSpacing/>
              <w:jc w:val="both"/>
              <w:rPr>
                <w:rFonts w:ascii="Sylfaen" w:hAnsi="Sylfaen"/>
                <w:sz w:val="20"/>
                <w:szCs w:val="20"/>
                <w:lang w:val="es-ES_tradnl"/>
              </w:rPr>
            </w:pPr>
            <w:r w:rsidRPr="007D0254">
              <w:rPr>
                <w:rFonts w:ascii="Sylfaen" w:hAnsi="Sylfaen" w:cs="Sylfaen"/>
                <w:sz w:val="20"/>
                <w:szCs w:val="20"/>
                <w:lang w:val="es-ES_tradnl"/>
              </w:rPr>
              <w:t>ისტორიულ</w:t>
            </w:r>
            <w:r w:rsidRPr="007D0254">
              <w:rPr>
                <w:rFonts w:ascii="Sylfaen" w:hAnsi="Sylfaen" w:cs="AcadNusx"/>
                <w:sz w:val="20"/>
                <w:szCs w:val="20"/>
                <w:lang w:val="es-ES_tradnl"/>
              </w:rPr>
              <w:t>-</w:t>
            </w:r>
            <w:r w:rsidRPr="007D0254">
              <w:rPr>
                <w:rFonts w:ascii="Sylfaen" w:hAnsi="Sylfaen" w:cs="Sylfaen"/>
                <w:sz w:val="20"/>
                <w:szCs w:val="20"/>
                <w:lang w:val="es-ES_tradnl"/>
              </w:rPr>
              <w:t>ეთნოგრაფიულ</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ლიტერატურულ</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და</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მემორიალურ</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მუზეუმებში</w:t>
            </w:r>
            <w:r w:rsidRPr="007D0254">
              <w:rPr>
                <w:rFonts w:ascii="Sylfaen" w:hAnsi="Sylfaen" w:cs="AcadNusx"/>
                <w:sz w:val="20"/>
                <w:szCs w:val="20"/>
                <w:lang w:val="es-ES_tradnl"/>
              </w:rPr>
              <w:t>;</w:t>
            </w:r>
          </w:p>
          <w:p w:rsidR="00DD6F09" w:rsidRPr="007D0254" w:rsidRDefault="00DD6F09" w:rsidP="007D0254">
            <w:pPr>
              <w:numPr>
                <w:ilvl w:val="0"/>
                <w:numId w:val="10"/>
              </w:numPr>
              <w:spacing w:after="0" w:line="240" w:lineRule="auto"/>
              <w:ind w:left="284" w:hanging="284"/>
              <w:contextualSpacing/>
              <w:jc w:val="both"/>
              <w:rPr>
                <w:rFonts w:ascii="Sylfaen" w:hAnsi="Sylfaen"/>
                <w:sz w:val="20"/>
                <w:szCs w:val="20"/>
                <w:lang w:val="es-ES_tradnl"/>
              </w:rPr>
            </w:pPr>
            <w:r w:rsidRPr="007D0254">
              <w:rPr>
                <w:rFonts w:ascii="Sylfaen" w:hAnsi="Sylfaen" w:cs="Sylfaen"/>
                <w:sz w:val="20"/>
                <w:szCs w:val="20"/>
                <w:lang w:val="es-ES_tradnl"/>
              </w:rPr>
              <w:t>საქართველოს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ნებისმიერ</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ბიბლიოთეკასა</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და</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არქივში</w:t>
            </w:r>
            <w:r w:rsidRPr="007D0254">
              <w:rPr>
                <w:rFonts w:ascii="Sylfaen" w:hAnsi="Sylfaen" w:cs="AcadNusx"/>
                <w:sz w:val="20"/>
                <w:szCs w:val="20"/>
                <w:lang w:val="es-ES_tradnl"/>
              </w:rPr>
              <w:t xml:space="preserve">; </w:t>
            </w:r>
          </w:p>
          <w:p w:rsidR="00DD6F09" w:rsidRPr="007D0254" w:rsidRDefault="00DD6F09" w:rsidP="007D0254">
            <w:pPr>
              <w:numPr>
                <w:ilvl w:val="0"/>
                <w:numId w:val="10"/>
              </w:numPr>
              <w:spacing w:after="0" w:line="240" w:lineRule="auto"/>
              <w:ind w:left="284" w:hanging="284"/>
              <w:contextualSpacing/>
              <w:jc w:val="both"/>
              <w:rPr>
                <w:rFonts w:ascii="Sylfaen" w:hAnsi="Sylfaen"/>
                <w:sz w:val="20"/>
                <w:szCs w:val="20"/>
                <w:lang w:val="es-ES_tradnl"/>
              </w:rPr>
            </w:pPr>
            <w:r w:rsidRPr="007D0254">
              <w:rPr>
                <w:rFonts w:ascii="Sylfaen" w:hAnsi="Sylfaen" w:cs="Sylfaen"/>
                <w:sz w:val="20"/>
                <w:szCs w:val="20"/>
                <w:lang w:val="es-ES_tradnl"/>
              </w:rPr>
              <w:t>საგამომცემლო</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ორგანიზაციებში</w:t>
            </w:r>
            <w:r w:rsidRPr="007D0254">
              <w:rPr>
                <w:rFonts w:ascii="Sylfaen" w:hAnsi="Sylfaen" w:cs="AcadNusx"/>
                <w:sz w:val="20"/>
                <w:szCs w:val="20"/>
                <w:lang w:val="es-ES_tradnl"/>
              </w:rPr>
              <w:t>;</w:t>
            </w:r>
          </w:p>
          <w:p w:rsidR="00DD6F09" w:rsidRPr="007D0254" w:rsidRDefault="00DD6F09" w:rsidP="007D0254">
            <w:pPr>
              <w:numPr>
                <w:ilvl w:val="0"/>
                <w:numId w:val="10"/>
              </w:numPr>
              <w:spacing w:after="0" w:line="240" w:lineRule="auto"/>
              <w:ind w:left="284" w:hanging="284"/>
              <w:contextualSpacing/>
              <w:jc w:val="both"/>
              <w:rPr>
                <w:rFonts w:ascii="Sylfaen" w:hAnsi="Sylfaen"/>
                <w:sz w:val="20"/>
                <w:szCs w:val="20"/>
                <w:lang w:val="es-ES_tradnl"/>
              </w:rPr>
            </w:pPr>
            <w:r w:rsidRPr="007D0254">
              <w:rPr>
                <w:rFonts w:ascii="Sylfaen" w:hAnsi="Sylfaen" w:cs="Sylfaen"/>
                <w:sz w:val="20"/>
                <w:szCs w:val="20"/>
                <w:lang w:val="es-ES_tradnl"/>
              </w:rPr>
              <w:t>სახელისუფლებო</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და</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კერძო</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ორგანიზაციების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სტრუქტურებში</w:t>
            </w:r>
            <w:r w:rsidRPr="007D0254">
              <w:rPr>
                <w:rFonts w:ascii="Sylfaen" w:hAnsi="Sylfaen" w:cs="AcadNusx"/>
                <w:sz w:val="20"/>
                <w:szCs w:val="20"/>
                <w:lang w:val="es-ES_tradnl"/>
              </w:rPr>
              <w:t xml:space="preserve">... </w:t>
            </w:r>
          </w:p>
          <w:p w:rsidR="00125F5A" w:rsidRPr="007D0254" w:rsidRDefault="00DD6F09" w:rsidP="007D0254">
            <w:pPr>
              <w:numPr>
                <w:ilvl w:val="0"/>
                <w:numId w:val="10"/>
              </w:numPr>
              <w:spacing w:after="0" w:line="240" w:lineRule="auto"/>
              <w:ind w:left="284" w:hanging="284"/>
              <w:contextualSpacing/>
              <w:jc w:val="both"/>
              <w:rPr>
                <w:rFonts w:ascii="Sylfaen" w:hAnsi="Sylfaen"/>
                <w:sz w:val="20"/>
                <w:szCs w:val="20"/>
                <w:lang w:val="es-ES_tradnl"/>
              </w:rPr>
            </w:pPr>
            <w:r w:rsidRPr="007D0254">
              <w:rPr>
                <w:rFonts w:ascii="Sylfaen" w:hAnsi="Sylfaen" w:cs="Sylfaen"/>
                <w:sz w:val="20"/>
                <w:szCs w:val="20"/>
                <w:lang w:val="es-ES_tradnl"/>
              </w:rPr>
              <w:t>ქართული</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ენის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სტილისტ</w:t>
            </w:r>
            <w:r w:rsidRPr="007D0254">
              <w:rPr>
                <w:rFonts w:ascii="Sylfaen" w:hAnsi="Sylfaen" w:cs="AcadNusx"/>
                <w:sz w:val="20"/>
                <w:szCs w:val="20"/>
                <w:lang w:val="es-ES_tradnl"/>
              </w:rPr>
              <w:t>-</w:t>
            </w:r>
            <w:r w:rsidRPr="007D0254">
              <w:rPr>
                <w:rFonts w:ascii="Sylfaen" w:hAnsi="Sylfaen" w:cs="Sylfaen"/>
                <w:sz w:val="20"/>
                <w:szCs w:val="20"/>
                <w:lang w:val="es-ES_tradnl"/>
              </w:rPr>
              <w:t>რედაქტორის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თანამდებობაზე</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გამომცემლობაში</w:t>
            </w:r>
            <w:r w:rsidRPr="007D0254">
              <w:rPr>
                <w:rFonts w:ascii="Sylfaen" w:hAnsi="Sylfaen" w:cs="AcadNusx"/>
                <w:sz w:val="20"/>
                <w:szCs w:val="20"/>
                <w:lang w:val="es-ES_tradnl"/>
              </w:rPr>
              <w:t>,</w:t>
            </w:r>
            <w:r w:rsidRPr="007D0254">
              <w:rPr>
                <w:rFonts w:ascii="Sylfaen" w:hAnsi="Sylfaen" w:cs="AcadNusx"/>
                <w:sz w:val="20"/>
                <w:szCs w:val="20"/>
                <w:lang w:val="ka-GE"/>
              </w:rPr>
              <w:t xml:space="preserve"> </w:t>
            </w:r>
            <w:proofErr w:type="gramStart"/>
            <w:r w:rsidRPr="007D0254">
              <w:rPr>
                <w:rFonts w:ascii="Sylfaen" w:hAnsi="Sylfaen" w:cs="AcadNusx"/>
                <w:sz w:val="20"/>
                <w:szCs w:val="20"/>
                <w:lang w:val="ka-GE"/>
              </w:rPr>
              <w:t xml:space="preserve">რედაქციაში, </w:t>
            </w:r>
            <w:r w:rsidRPr="007D0254">
              <w:rPr>
                <w:rFonts w:ascii="Sylfaen" w:hAnsi="Sylfaen" w:cs="AcadNusx"/>
                <w:sz w:val="20"/>
                <w:szCs w:val="20"/>
                <w:lang w:val="es-ES_tradnl"/>
              </w:rPr>
              <w:t xml:space="preserve"> </w:t>
            </w:r>
            <w:r w:rsidRPr="007D0254">
              <w:rPr>
                <w:rFonts w:ascii="Sylfaen" w:hAnsi="Sylfaen" w:cs="Sylfaen"/>
                <w:sz w:val="20"/>
                <w:szCs w:val="20"/>
                <w:lang w:val="ka-GE"/>
              </w:rPr>
              <w:t>ტელევიზიაში</w:t>
            </w:r>
            <w:proofErr w:type="gramEnd"/>
            <w:r w:rsidRPr="007D0254">
              <w:rPr>
                <w:rFonts w:ascii="Sylfaen" w:hAnsi="Sylfaen" w:cs="Sylfaen"/>
                <w:sz w:val="20"/>
                <w:szCs w:val="20"/>
                <w:lang w:val="ka-GE"/>
              </w:rPr>
              <w:t>, რადიოსა</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და</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სხვა</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მსგავს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დაწესებულებაში</w:t>
            </w:r>
            <w:r w:rsidRPr="007D0254">
              <w:rPr>
                <w:rFonts w:ascii="Sylfaen" w:hAnsi="Sylfaen" w:cs="AcadNusx"/>
                <w:sz w:val="20"/>
                <w:szCs w:val="20"/>
                <w:lang w:val="es-ES_tradnl"/>
              </w:rPr>
              <w:t>...</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bCs/>
                <w:color w:val="943634" w:themeColor="accent2" w:themeShade="BF"/>
                <w:sz w:val="20"/>
                <w:szCs w:val="20"/>
                <w:lang w:val="ka-GE"/>
              </w:rPr>
            </w:pPr>
            <w:r w:rsidRPr="007D0254">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tcPr>
          <w:p w:rsidR="00DD6F09" w:rsidRPr="007D0254" w:rsidRDefault="00DD6F09" w:rsidP="007D0254">
            <w:pPr>
              <w:spacing w:after="0" w:line="240" w:lineRule="auto"/>
              <w:ind w:firstLine="360"/>
              <w:jc w:val="both"/>
              <w:rPr>
                <w:rFonts w:ascii="Sylfaen" w:hAnsi="Sylfaen" w:cs="Sylfaen"/>
                <w:sz w:val="20"/>
                <w:szCs w:val="20"/>
                <w:lang w:val="ka-GE"/>
              </w:rPr>
            </w:pPr>
            <w:r w:rsidRPr="007D0254">
              <w:rPr>
                <w:rFonts w:ascii="Sylfaen" w:hAnsi="Sylfaen" w:cs="Sylfaen"/>
                <w:sz w:val="20"/>
                <w:szCs w:val="20"/>
                <w:lang w:val="ka-GE"/>
              </w:rPr>
              <w:t>ა) აკაკი წერეთლის სახელმწიფო უნივერსიტეტის ჰუმანიტარულ მეცნიერებათა ფაკულტეტის ბიბლიოთეკა და ქართველური დიალექტოლოგიის სამეცნიერო-კვლევითი</w:t>
            </w:r>
            <w:r w:rsidRPr="007D0254">
              <w:rPr>
                <w:rFonts w:ascii="Sylfaen" w:hAnsi="Sylfaen" w:cs="Sylfaen"/>
                <w:sz w:val="20"/>
                <w:szCs w:val="20"/>
                <w:lang w:val="en-US"/>
              </w:rPr>
              <w:t xml:space="preserve"> </w:t>
            </w:r>
            <w:r w:rsidRPr="007D0254">
              <w:rPr>
                <w:rFonts w:ascii="Sylfaen" w:hAnsi="Sylfaen" w:cs="Sylfaen"/>
                <w:sz w:val="20"/>
                <w:szCs w:val="20"/>
                <w:lang w:val="ka-GE"/>
              </w:rPr>
              <w:t>ინსტიტუტის ბიბლიოთეკა სრულადაა დაკომპლექტებული მაგისტრატურაში საჭირო სამეცნიერო ლიტერატურითა და სახელმძღვანელოებით. ქართველური ენათმეცნიერების მაგისტრანტს შეეძლება იმუშაოს აწსუ ქართველური დიალექტოლოგიის სამეცნიერო-კვლევითი მიმართულების არქივში დაცულ მეგრულ, სვანურ, იმერულ, რაჭულ, იმერხეულ, ტაოურ, აჭარულ, ქალაქურ (ქუთაისურ) დიალექტურ ტექსტებზე მათი ფონეტიკურ-მორფოლოგიურ-სინტაქსური და ლექსიკური თვალსაზრისით შესწავლის მიზნით. მაგისტრანტს შეეძლება, აგრეთვე, იმუშაოს აწსუ ქართველური დიალექტოლოგიის სამეცნიერო-კვლევითი მიმართულების საველე ექსპედიციების ბაზებზე (სვანეთში, ტაოში, იმერხევში, სამეგრელოში, იმერეთში, რაჭაში...);</w:t>
            </w:r>
          </w:p>
          <w:p w:rsidR="00DD6F09" w:rsidRPr="007D0254" w:rsidRDefault="00DD6F09" w:rsidP="007D0254">
            <w:pPr>
              <w:spacing w:after="0" w:line="240" w:lineRule="auto"/>
              <w:ind w:firstLine="360"/>
              <w:jc w:val="both"/>
              <w:rPr>
                <w:rFonts w:ascii="Sylfaen" w:hAnsi="Sylfaen" w:cs="Sylfaen"/>
                <w:sz w:val="20"/>
                <w:szCs w:val="20"/>
                <w:lang w:val="ka-GE"/>
              </w:rPr>
            </w:pPr>
            <w:r w:rsidRPr="007D0254">
              <w:rPr>
                <w:rFonts w:ascii="Sylfaen" w:hAnsi="Sylfaen" w:cs="Sylfaen"/>
                <w:sz w:val="20"/>
                <w:szCs w:val="20"/>
                <w:lang w:val="ka-GE"/>
              </w:rPr>
              <w:t>ბ) ქუთაისის აკაკი წერეთლის სახელმწიფო უნივერსიტეტს აქვს კარგი მატერიალურ-ტექნიკური ბაზა: კეთილმოწყობილი აუდიტორიები, რომლებიც აღჭურვილია თანამედროვე აპარატურითა /ახალი თაობის კომპიუტერები, პრინტერები, პროექტორები.../ და ინტერნეტქსელით;</w:t>
            </w:r>
          </w:p>
          <w:p w:rsidR="00DD6F09" w:rsidRPr="007D0254" w:rsidRDefault="00DD6F09" w:rsidP="007D0254">
            <w:pPr>
              <w:spacing w:after="0" w:line="240" w:lineRule="auto"/>
              <w:ind w:firstLine="360"/>
              <w:jc w:val="both"/>
              <w:rPr>
                <w:rFonts w:ascii="Sylfaen" w:hAnsi="Sylfaen" w:cs="Sylfaen"/>
                <w:sz w:val="20"/>
                <w:szCs w:val="20"/>
                <w:lang w:val="ka-GE"/>
              </w:rPr>
            </w:pPr>
            <w:r w:rsidRPr="007D0254">
              <w:rPr>
                <w:rFonts w:ascii="Sylfaen" w:hAnsi="Sylfaen" w:cs="Sylfaen"/>
                <w:sz w:val="20"/>
                <w:szCs w:val="20"/>
                <w:lang w:val="ka-GE"/>
              </w:rPr>
              <w:t xml:space="preserve">გ) სამაგისტრო პროგრამის განხორციელებისათვის საჭირო </w:t>
            </w:r>
            <w:r w:rsidRPr="007D0254">
              <w:rPr>
                <w:rFonts w:ascii="Sylfaen" w:hAnsi="Sylfaen" w:cs="Sylfaen"/>
                <w:bCs/>
                <w:sz w:val="20"/>
                <w:szCs w:val="20"/>
                <w:lang w:val="ka-GE"/>
              </w:rPr>
              <w:t>ფინანსური რესურსის</w:t>
            </w:r>
            <w:r w:rsidRPr="007D0254">
              <w:rPr>
                <w:rFonts w:ascii="Sylfaen" w:hAnsi="Sylfaen" w:cs="Sylfaen"/>
                <w:sz w:val="20"/>
                <w:szCs w:val="20"/>
                <w:lang w:val="ka-GE"/>
              </w:rPr>
              <w:t xml:space="preserve"> დიდი ნაწილი ჰუმანიტარულ მეცნიერებათა ფაკულტეტს ერიცხება უნივერსიტეტის შემოსავლებიდან; ბიუჯეტის ნაწილი </w:t>
            </w:r>
            <w:r w:rsidRPr="007D0254">
              <w:rPr>
                <w:rFonts w:ascii="Sylfaen" w:hAnsi="Sylfaen" w:cs="Sylfaen"/>
                <w:sz w:val="20"/>
                <w:szCs w:val="20"/>
                <w:lang w:val="ka-GE"/>
              </w:rPr>
              <w:lastRenderedPageBreak/>
              <w:t xml:space="preserve">ივსება მაგისტრანტების მიერ მიღებული სახელმწიფო ვაუჩერებითა და გადასახადებით. </w:t>
            </w:r>
          </w:p>
          <w:p w:rsidR="00DD6F09" w:rsidRPr="007D0254" w:rsidRDefault="00DD6F09" w:rsidP="007D0254">
            <w:pPr>
              <w:spacing w:after="0" w:line="240" w:lineRule="auto"/>
              <w:ind w:firstLine="360"/>
              <w:jc w:val="both"/>
              <w:rPr>
                <w:rFonts w:ascii="Sylfaen" w:hAnsi="Sylfaen" w:cs="Sylfaen"/>
                <w:sz w:val="20"/>
                <w:szCs w:val="20"/>
                <w:lang w:val="ka-GE"/>
              </w:rPr>
            </w:pPr>
            <w:r w:rsidRPr="007D0254">
              <w:rPr>
                <w:rFonts w:ascii="Sylfaen" w:hAnsi="Sylfaen" w:cs="Sylfaen"/>
                <w:sz w:val="20"/>
                <w:szCs w:val="20"/>
                <w:lang w:val="ka-GE"/>
              </w:rPr>
              <w:t>სამაგისტრო პროგრამა</w:t>
            </w:r>
            <w:r w:rsidRPr="007D0254">
              <w:rPr>
                <w:rFonts w:ascii="Sylfaen" w:hAnsi="Sylfaen"/>
                <w:sz w:val="20"/>
                <w:szCs w:val="20"/>
                <w:lang w:val="ka-GE"/>
              </w:rPr>
              <w:t xml:space="preserve"> </w:t>
            </w:r>
            <w:r w:rsidRPr="007D0254">
              <w:rPr>
                <w:rFonts w:ascii="Sylfaen" w:hAnsi="Sylfaen" w:cs="Sylfaen"/>
                <w:sz w:val="20"/>
                <w:szCs w:val="20"/>
                <w:lang w:val="ka-GE"/>
              </w:rPr>
              <w:t>ფინანსურად</w:t>
            </w:r>
            <w:r w:rsidRPr="007D0254">
              <w:rPr>
                <w:rFonts w:ascii="Sylfaen" w:hAnsi="Sylfaen"/>
                <w:sz w:val="20"/>
                <w:szCs w:val="20"/>
                <w:lang w:val="ka-GE"/>
              </w:rPr>
              <w:t xml:space="preserve"> </w:t>
            </w:r>
            <w:r w:rsidRPr="007D0254">
              <w:rPr>
                <w:rFonts w:ascii="Sylfaen" w:hAnsi="Sylfaen" w:cs="Sylfaen"/>
                <w:sz w:val="20"/>
                <w:szCs w:val="20"/>
                <w:lang w:val="ka-GE"/>
              </w:rPr>
              <w:t>სტაბილურია, ხოლო შემოსავლები და ხარჯები/გასავალი მყარადაა დაბალანსებული.</w:t>
            </w:r>
          </w:p>
          <w:p w:rsidR="00DD6F09" w:rsidRPr="007D0254" w:rsidRDefault="00296CFD" w:rsidP="007D0254">
            <w:pPr>
              <w:spacing w:after="0" w:line="240" w:lineRule="auto"/>
              <w:jc w:val="both"/>
              <w:rPr>
                <w:rFonts w:ascii="Sylfaen" w:hAnsi="Sylfaen" w:cs="Sylfaen"/>
                <w:b/>
                <w:noProof/>
                <w:sz w:val="20"/>
                <w:szCs w:val="20"/>
                <w:lang w:val="ka-GE"/>
              </w:rPr>
            </w:pPr>
            <w:r w:rsidRPr="007D0254">
              <w:rPr>
                <w:rFonts w:ascii="Sylfaen" w:hAnsi="Sylfaen" w:cs="Sylfaen"/>
                <w:b/>
                <w:noProof/>
                <w:sz w:val="20"/>
                <w:szCs w:val="20"/>
                <w:lang w:val="af-ZA"/>
              </w:rPr>
              <w:t xml:space="preserve">        </w:t>
            </w:r>
            <w:r w:rsidR="00DD6F09" w:rsidRPr="007D0254">
              <w:rPr>
                <w:rFonts w:ascii="Sylfaen" w:hAnsi="Sylfaen" w:cs="Sylfaen"/>
                <w:b/>
                <w:noProof/>
                <w:sz w:val="20"/>
                <w:szCs w:val="20"/>
                <w:lang w:val="ka-GE"/>
              </w:rPr>
              <w:t>პროგრამის განხორციელები</w:t>
            </w:r>
            <w:r w:rsidR="00DD6F09" w:rsidRPr="007D0254">
              <w:rPr>
                <w:rFonts w:ascii="Sylfaen" w:hAnsi="Sylfaen" w:cs="Sylfaen"/>
                <w:b/>
                <w:noProof/>
                <w:sz w:val="20"/>
                <w:szCs w:val="20"/>
                <w:lang w:val="ka-GE"/>
              </w:rPr>
              <w:softHyphen/>
              <w:t>სათვის აუცილებელი ადამიანური რესურსი:</w:t>
            </w:r>
          </w:p>
          <w:p w:rsidR="00125F5A" w:rsidRPr="007D0254" w:rsidRDefault="00DD6F09" w:rsidP="007D0254">
            <w:pPr>
              <w:spacing w:after="0" w:line="240" w:lineRule="auto"/>
              <w:ind w:firstLine="567"/>
              <w:jc w:val="both"/>
              <w:rPr>
                <w:rFonts w:ascii="Sylfaen" w:hAnsi="Sylfaen" w:cs="AcadNusx"/>
                <w:sz w:val="20"/>
                <w:szCs w:val="20"/>
                <w:lang w:val="af-ZA"/>
              </w:rPr>
            </w:pPr>
            <w:r w:rsidRPr="007D0254">
              <w:rPr>
                <w:rFonts w:ascii="Sylfaen" w:hAnsi="Sylfaen" w:cs="Sylfaen"/>
                <w:sz w:val="20"/>
                <w:szCs w:val="20"/>
                <w:lang w:val="ka-GE"/>
              </w:rPr>
              <w:t>ქართველური ენათმეცნიერების მიმართულებით</w:t>
            </w:r>
            <w:r w:rsidRPr="007D0254">
              <w:rPr>
                <w:rFonts w:ascii="Sylfaen" w:hAnsi="Sylfaen" w:cs="AcadNusx"/>
                <w:sz w:val="20"/>
                <w:szCs w:val="20"/>
                <w:lang w:val="ka-GE"/>
              </w:rPr>
              <w:t xml:space="preserve"> </w:t>
            </w:r>
            <w:r w:rsidRPr="007D0254">
              <w:rPr>
                <w:rFonts w:ascii="Sylfaen" w:hAnsi="Sylfaen" w:cs="Sylfaen"/>
                <w:sz w:val="20"/>
                <w:szCs w:val="20"/>
                <w:lang w:val="ka-GE"/>
              </w:rPr>
              <w:t>სამაგისტრო</w:t>
            </w:r>
            <w:r w:rsidRPr="007D0254">
              <w:rPr>
                <w:rFonts w:ascii="Sylfaen" w:hAnsi="Sylfaen" w:cs="AcadNusx"/>
                <w:sz w:val="20"/>
                <w:szCs w:val="20"/>
                <w:lang w:val="ka-GE"/>
              </w:rPr>
              <w:t xml:space="preserve"> </w:t>
            </w:r>
            <w:r w:rsidRPr="007D0254">
              <w:rPr>
                <w:rFonts w:ascii="Sylfaen" w:hAnsi="Sylfaen" w:cs="Sylfaen"/>
                <w:sz w:val="20"/>
                <w:szCs w:val="20"/>
                <w:lang w:val="ka-GE"/>
              </w:rPr>
              <w:t>პროგრამა</w:t>
            </w:r>
            <w:r w:rsidRPr="007D0254">
              <w:rPr>
                <w:rFonts w:ascii="Sylfaen" w:hAnsi="Sylfaen" w:cs="AcadNusx"/>
                <w:sz w:val="20"/>
                <w:szCs w:val="20"/>
                <w:lang w:val="ka-GE"/>
              </w:rPr>
              <w:t xml:space="preserve"> </w:t>
            </w:r>
            <w:r w:rsidRPr="007D0254">
              <w:rPr>
                <w:rFonts w:ascii="Sylfaen" w:hAnsi="Sylfaen" w:cs="Sylfaen"/>
                <w:sz w:val="20"/>
                <w:szCs w:val="20"/>
                <w:lang w:val="ka-GE"/>
              </w:rPr>
              <w:t>ძირითადად</w:t>
            </w:r>
            <w:r w:rsidRPr="007D0254">
              <w:rPr>
                <w:rFonts w:ascii="Sylfaen" w:hAnsi="Sylfaen" w:cs="AcadNusx"/>
                <w:sz w:val="20"/>
                <w:szCs w:val="20"/>
                <w:lang w:val="ka-GE"/>
              </w:rPr>
              <w:t xml:space="preserve"> </w:t>
            </w:r>
            <w:r w:rsidRPr="007D0254">
              <w:rPr>
                <w:rFonts w:ascii="Sylfaen" w:hAnsi="Sylfaen" w:cs="Sylfaen"/>
                <w:sz w:val="20"/>
                <w:szCs w:val="20"/>
                <w:lang w:val="ka-GE"/>
              </w:rPr>
              <w:t>განხორციელდება</w:t>
            </w:r>
            <w:r w:rsidRPr="007D0254">
              <w:rPr>
                <w:rFonts w:ascii="Sylfaen" w:hAnsi="Sylfaen" w:cs="AcadNusx"/>
                <w:sz w:val="20"/>
                <w:szCs w:val="20"/>
                <w:lang w:val="ka-GE"/>
              </w:rPr>
              <w:t xml:space="preserve"> </w:t>
            </w:r>
            <w:r w:rsidRPr="007D0254">
              <w:rPr>
                <w:rFonts w:ascii="Sylfaen" w:hAnsi="Sylfaen" w:cs="Sylfaen"/>
                <w:b/>
                <w:sz w:val="20"/>
                <w:szCs w:val="20"/>
                <w:lang w:val="ka-GE"/>
              </w:rPr>
              <w:t>აკაკი წერეთლის სახელმწიფო უნივერსიტეტის</w:t>
            </w:r>
            <w:r w:rsidRPr="007D0254">
              <w:rPr>
                <w:rFonts w:ascii="Sylfaen" w:hAnsi="Sylfaen" w:cs="AcadNusx"/>
                <w:sz w:val="20"/>
                <w:szCs w:val="20"/>
                <w:lang w:val="ka-GE"/>
              </w:rPr>
              <w:t xml:space="preserve"> </w:t>
            </w:r>
            <w:r w:rsidRPr="007D0254">
              <w:rPr>
                <w:rFonts w:ascii="Sylfaen" w:hAnsi="Sylfaen" w:cs="Sylfaen"/>
                <w:sz w:val="20"/>
                <w:szCs w:val="20"/>
                <w:lang w:val="ka-GE"/>
              </w:rPr>
              <w:t>ენათმეცნიერების  მიმართულების ორი</w:t>
            </w:r>
            <w:r w:rsidRPr="007D0254">
              <w:rPr>
                <w:rFonts w:ascii="Sylfaen" w:hAnsi="Sylfaen" w:cs="AcadNusx"/>
                <w:sz w:val="20"/>
                <w:szCs w:val="20"/>
                <w:lang w:val="ka-GE"/>
              </w:rPr>
              <w:t xml:space="preserve"> სრული პროფესორის /ლექციები/, ათამდე ასოცირებული პროფესორისა /ლექციები, პრაქტიკუმები/ და ასისტენტ-პროფესორის /პრაქტიკუმები/ მიერ; </w:t>
            </w:r>
            <w:r w:rsidRPr="007D0254">
              <w:rPr>
                <w:rFonts w:ascii="Sylfaen" w:hAnsi="Sylfaen" w:cs="Sylfaen"/>
                <w:sz w:val="20"/>
                <w:szCs w:val="20"/>
                <w:lang w:val="ka-GE"/>
              </w:rPr>
              <w:t>კერძოდ</w:t>
            </w:r>
            <w:r w:rsidRPr="007D0254">
              <w:rPr>
                <w:rFonts w:ascii="Sylfaen" w:hAnsi="Sylfaen" w:cs="AcadNusx"/>
                <w:sz w:val="20"/>
                <w:szCs w:val="20"/>
                <w:lang w:val="ka-GE"/>
              </w:rPr>
              <w:t xml:space="preserve">, </w:t>
            </w:r>
            <w:r w:rsidRPr="007D0254">
              <w:rPr>
                <w:rFonts w:ascii="Sylfaen" w:hAnsi="Sylfaen" w:cs="Sylfaen"/>
                <w:sz w:val="20"/>
                <w:szCs w:val="20"/>
                <w:lang w:val="ka-GE"/>
              </w:rPr>
              <w:t>პროგრამაში ჩართული არიან აკაკი წერეთლის სახელმწიფო უნივერსიტეტის</w:t>
            </w:r>
            <w:r w:rsidRPr="007D0254">
              <w:rPr>
                <w:rFonts w:ascii="Sylfaen" w:hAnsi="Sylfaen" w:cs="AcadNusx"/>
                <w:sz w:val="20"/>
                <w:szCs w:val="20"/>
                <w:lang w:val="ka-GE"/>
              </w:rPr>
              <w:t xml:space="preserve"> </w:t>
            </w:r>
            <w:r w:rsidRPr="007D0254">
              <w:rPr>
                <w:rFonts w:ascii="Sylfaen" w:hAnsi="Sylfaen" w:cs="Sylfaen"/>
                <w:sz w:val="20"/>
                <w:szCs w:val="20"/>
                <w:lang w:val="ka-GE"/>
              </w:rPr>
              <w:t>პროფესორები</w:t>
            </w:r>
            <w:r w:rsidRPr="007D0254">
              <w:rPr>
                <w:rFonts w:ascii="Sylfaen" w:hAnsi="Sylfaen" w:cs="AcadNusx"/>
                <w:sz w:val="20"/>
                <w:szCs w:val="20"/>
                <w:lang w:val="ka-GE"/>
              </w:rPr>
              <w:t xml:space="preserve">: </w:t>
            </w:r>
            <w:r w:rsidRPr="007D0254">
              <w:rPr>
                <w:rFonts w:ascii="Sylfaen" w:hAnsi="Sylfaen" w:cs="Sylfaen"/>
                <w:sz w:val="20"/>
                <w:szCs w:val="20"/>
                <w:lang w:val="ka-GE"/>
              </w:rPr>
              <w:t>ტარიელ</w:t>
            </w:r>
            <w:r w:rsidRPr="007D0254">
              <w:rPr>
                <w:rFonts w:ascii="Sylfaen" w:hAnsi="Sylfaen" w:cs="AcadNusx"/>
                <w:sz w:val="20"/>
                <w:szCs w:val="20"/>
                <w:lang w:val="ka-GE"/>
              </w:rPr>
              <w:t xml:space="preserve"> </w:t>
            </w:r>
            <w:r w:rsidRPr="007D0254">
              <w:rPr>
                <w:rFonts w:ascii="Sylfaen" w:hAnsi="Sylfaen" w:cs="Sylfaen"/>
                <w:sz w:val="20"/>
                <w:szCs w:val="20"/>
                <w:lang w:val="ka-GE"/>
              </w:rPr>
              <w:t>ფუტკარაძე</w:t>
            </w:r>
            <w:r w:rsidRPr="007D0254">
              <w:rPr>
                <w:rFonts w:ascii="Sylfaen" w:hAnsi="Sylfaen" w:cs="AcadNusx"/>
                <w:sz w:val="20"/>
                <w:szCs w:val="20"/>
                <w:lang w:val="ka-GE"/>
              </w:rPr>
              <w:t xml:space="preserve">, </w:t>
            </w:r>
            <w:r w:rsidRPr="007D0254">
              <w:rPr>
                <w:rFonts w:ascii="Sylfaen" w:hAnsi="Sylfaen" w:cs="Sylfaen"/>
                <w:sz w:val="20"/>
                <w:szCs w:val="20"/>
                <w:lang w:val="ka-GE"/>
              </w:rPr>
              <w:t xml:space="preserve">მარინე ქაცარავა, რუსუდან საღინაძე, ეკა დადიანი, ნინო ფხაკაძე, </w:t>
            </w:r>
            <w:r w:rsidRPr="007D0254">
              <w:rPr>
                <w:rFonts w:ascii="Sylfaen" w:hAnsi="Sylfaen" w:cs="AcadNusx"/>
                <w:sz w:val="20"/>
                <w:szCs w:val="20"/>
                <w:lang w:val="ka-GE"/>
              </w:rPr>
              <w:t xml:space="preserve">ნატო წულეისკირი, </w:t>
            </w:r>
            <w:r w:rsidRPr="007D0254">
              <w:rPr>
                <w:rFonts w:ascii="Sylfaen" w:hAnsi="Sylfaen" w:cs="Sylfaen"/>
                <w:sz w:val="20"/>
                <w:szCs w:val="20"/>
                <w:lang w:val="ka-GE"/>
              </w:rPr>
              <w:t xml:space="preserve">თამარ ლომთაძე, </w:t>
            </w:r>
            <w:r w:rsidRPr="007D0254">
              <w:rPr>
                <w:rFonts w:ascii="Sylfaen" w:hAnsi="Sylfaen" w:cs="AcadNusx"/>
                <w:sz w:val="20"/>
                <w:szCs w:val="20"/>
                <w:lang w:val="ka-GE"/>
              </w:rPr>
              <w:t>მაია მიქაუტაძე და სხვ. სამაგისტრო პროგრამაში მონაწილეობენ აგრეთვე დარგის სპეციალისტები: ე</w:t>
            </w:r>
            <w:r w:rsidRPr="007D0254">
              <w:rPr>
                <w:rFonts w:ascii="Sylfaen" w:hAnsi="Sylfaen" w:cs="AcadNusx"/>
                <w:sz w:val="20"/>
                <w:szCs w:val="20"/>
                <w:lang w:val="en-US"/>
              </w:rPr>
              <w:t xml:space="preserve">ლისო </w:t>
            </w:r>
            <w:r w:rsidRPr="007D0254">
              <w:rPr>
                <w:rFonts w:ascii="Sylfaen" w:hAnsi="Sylfaen" w:cs="AcadNusx"/>
                <w:sz w:val="20"/>
                <w:szCs w:val="20"/>
                <w:lang w:val="ka-GE"/>
              </w:rPr>
              <w:t xml:space="preserve">ქორიძე, მაია ალავიძე, ლელა ავალიანი, ეკატერინე გაჩეჩილაძე, ლუიზა ხაჭაპურიძე, ლალა კობეშავიძე </w:t>
            </w:r>
            <w:r w:rsidRPr="007D0254">
              <w:rPr>
                <w:rFonts w:ascii="Sylfaen" w:hAnsi="Sylfaen" w:cs="Sylfaen"/>
                <w:sz w:val="20"/>
                <w:szCs w:val="20"/>
                <w:lang w:val="ka-GE"/>
              </w:rPr>
              <w:t>და</w:t>
            </w:r>
            <w:r w:rsidRPr="007D0254">
              <w:rPr>
                <w:rFonts w:ascii="Sylfaen" w:hAnsi="Sylfaen" w:cs="AcadNusx"/>
                <w:sz w:val="20"/>
                <w:szCs w:val="20"/>
                <w:lang w:val="ka-GE"/>
              </w:rPr>
              <w:t xml:space="preserve"> </w:t>
            </w:r>
            <w:r w:rsidRPr="007D0254">
              <w:rPr>
                <w:rFonts w:ascii="Sylfaen" w:hAnsi="Sylfaen" w:cs="Sylfaen"/>
                <w:sz w:val="20"/>
                <w:szCs w:val="20"/>
                <w:lang w:val="ka-GE"/>
              </w:rPr>
              <w:t>სხვ</w:t>
            </w:r>
            <w:r w:rsidRPr="007D0254">
              <w:rPr>
                <w:rFonts w:ascii="Sylfaen" w:hAnsi="Sylfaen" w:cs="AcadNusx"/>
                <w:sz w:val="20"/>
                <w:szCs w:val="20"/>
                <w:lang w:val="ka-GE"/>
              </w:rPr>
              <w:t>. დასახელებული პროფესორები არიან ცნობილი მეცნიერები, რომელთა ნაშრომები აქტიურად ქვეყნდება ბოლო პერიოდის წამყვან სამეცნიერო ჟურნალებში და აქვთ უმაღლეს სკოლაში სწავლების დიდი პრაქტიკა.</w:t>
            </w:r>
          </w:p>
        </w:tc>
      </w:tr>
      <w:tr w:rsidR="00125F5A" w:rsidRPr="007D0254" w:rsidTr="007D0254">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224"/>
        </w:trPr>
        <w:tc>
          <w:tcPr>
            <w:tcW w:w="10198" w:type="dxa"/>
            <w:gridSpan w:val="5"/>
            <w:tcBorders>
              <w:top w:val="single" w:sz="18" w:space="0" w:color="auto"/>
            </w:tcBorders>
          </w:tcPr>
          <w:p w:rsidR="00125F5A" w:rsidRPr="007D0254" w:rsidRDefault="00125F5A" w:rsidP="007D0254">
            <w:pPr>
              <w:spacing w:after="0" w:line="240" w:lineRule="auto"/>
              <w:jc w:val="right"/>
              <w:rPr>
                <w:rFonts w:ascii="Sylfaen" w:hAnsi="Sylfaen"/>
                <w:b/>
                <w:sz w:val="20"/>
                <w:szCs w:val="20"/>
                <w:lang w:val="af-ZA"/>
              </w:rPr>
            </w:pPr>
          </w:p>
        </w:tc>
      </w:tr>
    </w:tbl>
    <w:p w:rsidR="00125F5A" w:rsidRPr="007D0254" w:rsidRDefault="00125F5A" w:rsidP="007D0254">
      <w:pPr>
        <w:spacing w:after="0" w:line="240" w:lineRule="auto"/>
        <w:jc w:val="both"/>
        <w:rPr>
          <w:rFonts w:ascii="Sylfaen" w:hAnsi="Sylfaen" w:cs="AcadNusx"/>
          <w:sz w:val="20"/>
          <w:szCs w:val="20"/>
          <w:lang w:val="af-ZA"/>
        </w:rPr>
      </w:pPr>
    </w:p>
    <w:p w:rsidR="00125F5A" w:rsidRPr="007D0254" w:rsidRDefault="00125F5A" w:rsidP="007D0254">
      <w:pPr>
        <w:spacing w:after="0" w:line="240" w:lineRule="auto"/>
        <w:jc w:val="both"/>
        <w:rPr>
          <w:rFonts w:ascii="Sylfaen" w:hAnsi="Sylfaen"/>
          <w:b/>
          <w:sz w:val="20"/>
          <w:szCs w:val="20"/>
          <w:lang w:val="ka-GE"/>
        </w:rPr>
      </w:pPr>
      <w:r w:rsidRPr="007D0254">
        <w:rPr>
          <w:rFonts w:ascii="Sylfaen" w:hAnsi="Sylfaen"/>
          <w:b/>
          <w:sz w:val="20"/>
          <w:szCs w:val="20"/>
        </w:rPr>
        <w:t>არსებული</w:t>
      </w:r>
      <w:r w:rsidRPr="007D0254">
        <w:rPr>
          <w:rFonts w:ascii="Sylfaen" w:hAnsi="Sylfaen"/>
          <w:b/>
          <w:sz w:val="20"/>
          <w:szCs w:val="20"/>
          <w:lang w:val="ka-GE"/>
        </w:rPr>
        <w:t xml:space="preserve"> მატერიალური და ადამიანური რესურსების გათვალისწინებით, წარმოდგენილი სადოქტორო პროგრამის ფარგლებში ყოველწლიურად შეიძლება მიღებულ იქნას </w:t>
      </w:r>
      <w:r w:rsidR="00DD6F09" w:rsidRPr="007D0254">
        <w:rPr>
          <w:rFonts w:ascii="Sylfaen" w:hAnsi="Sylfaen"/>
          <w:b/>
          <w:sz w:val="20"/>
          <w:szCs w:val="20"/>
          <w:lang w:val="af-ZA"/>
        </w:rPr>
        <w:t>15</w:t>
      </w:r>
      <w:r w:rsidRPr="007D0254">
        <w:rPr>
          <w:rFonts w:ascii="Sylfaen" w:hAnsi="Sylfaen"/>
          <w:b/>
          <w:sz w:val="20"/>
          <w:szCs w:val="20"/>
          <w:lang w:val="ka-GE"/>
        </w:rPr>
        <w:t xml:space="preserve"> დოქტორანტი.</w:t>
      </w:r>
    </w:p>
    <w:p w:rsidR="00125F5A" w:rsidRDefault="00125F5A"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6B3C9E" w:rsidRDefault="006B3C9E" w:rsidP="006B3C9E">
      <w:pPr>
        <w:spacing w:line="240" w:lineRule="auto"/>
        <w:jc w:val="right"/>
        <w:rPr>
          <w:rFonts w:ascii="Sylfaen" w:hAnsi="Sylfaen"/>
          <w:noProof/>
          <w:sz w:val="20"/>
          <w:szCs w:val="20"/>
        </w:rPr>
        <w:sectPr w:rsidR="006B3C9E" w:rsidSect="007D0254">
          <w:headerReference w:type="even" r:id="rId10"/>
          <w:footerReference w:type="even" r:id="rId11"/>
          <w:footerReference w:type="default" r:id="rId12"/>
          <w:footerReference w:type="first" r:id="rId13"/>
          <w:pgSz w:w="11906" w:h="16838"/>
          <w:pgMar w:top="720" w:right="720" w:bottom="720" w:left="720" w:header="708" w:footer="708" w:gutter="0"/>
          <w:cols w:space="708"/>
          <w:docGrid w:linePitch="360"/>
        </w:sectPr>
      </w:pPr>
    </w:p>
    <w:p w:rsidR="006B3C9E" w:rsidRPr="005525EF" w:rsidRDefault="006B3C9E" w:rsidP="006B3C9E">
      <w:pPr>
        <w:spacing w:line="240" w:lineRule="auto"/>
        <w:jc w:val="right"/>
        <w:rPr>
          <w:rFonts w:ascii="Sylfaen" w:hAnsi="Sylfaen"/>
          <w:noProof/>
          <w:sz w:val="20"/>
          <w:szCs w:val="20"/>
        </w:rPr>
      </w:pPr>
      <w:r w:rsidRPr="005525EF">
        <w:rPr>
          <w:rFonts w:ascii="Sylfaen" w:hAnsi="Sylfaen"/>
          <w:noProof/>
          <w:sz w:val="20"/>
          <w:szCs w:val="20"/>
        </w:rPr>
        <w:lastRenderedPageBreak/>
        <w:t>დანართი 1</w:t>
      </w:r>
    </w:p>
    <w:p w:rsidR="006B3C9E" w:rsidRPr="005525EF" w:rsidRDefault="006B3C9E" w:rsidP="006B3C9E">
      <w:pPr>
        <w:autoSpaceDE w:val="0"/>
        <w:autoSpaceDN w:val="0"/>
        <w:adjustRightInd w:val="0"/>
        <w:spacing w:line="240" w:lineRule="auto"/>
        <w:jc w:val="center"/>
        <w:rPr>
          <w:rFonts w:ascii="Sylfaen" w:hAnsi="Sylfaen" w:cs="Sylfaen"/>
          <w:b/>
          <w:noProof/>
          <w:sz w:val="20"/>
          <w:szCs w:val="20"/>
        </w:rPr>
      </w:pPr>
      <w:r w:rsidRPr="005525EF">
        <w:rPr>
          <w:b/>
          <w:noProof/>
          <w:sz w:val="20"/>
          <w:szCs w:val="20"/>
          <w:lang w:val="en-US" w:eastAsia="en-US"/>
        </w:rPr>
        <w:drawing>
          <wp:inline distT="0" distB="0" distL="0" distR="0">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6B3C9E" w:rsidRPr="005525EF" w:rsidRDefault="006B3C9E" w:rsidP="006B3C9E">
      <w:pPr>
        <w:autoSpaceDE w:val="0"/>
        <w:autoSpaceDN w:val="0"/>
        <w:adjustRightInd w:val="0"/>
        <w:spacing w:after="0" w:line="240" w:lineRule="auto"/>
        <w:jc w:val="center"/>
        <w:rPr>
          <w:rFonts w:ascii="Sylfaen" w:hAnsi="Sylfaen" w:cs="Sylfaen"/>
          <w:b/>
          <w:noProof/>
          <w:sz w:val="20"/>
          <w:szCs w:val="20"/>
        </w:rPr>
      </w:pPr>
      <w:r w:rsidRPr="005525EF">
        <w:rPr>
          <w:rFonts w:ascii="Sylfaen" w:hAnsi="Sylfaen" w:cs="Sylfaen"/>
          <w:b/>
          <w:noProof/>
          <w:sz w:val="20"/>
          <w:szCs w:val="20"/>
        </w:rPr>
        <w:t xml:space="preserve">            სასწავლო გეგმა  </w:t>
      </w:r>
      <w:r w:rsidR="00F70AC3">
        <w:rPr>
          <w:rFonts w:ascii="Sylfaen" w:hAnsi="Sylfaen" w:cs="Sylfaen"/>
          <w:b/>
          <w:noProof/>
          <w:sz w:val="20"/>
          <w:szCs w:val="20"/>
        </w:rPr>
        <w:t>2021-20</w:t>
      </w:r>
      <w:r w:rsidR="00F70AC3">
        <w:rPr>
          <w:rFonts w:ascii="Sylfaen" w:hAnsi="Sylfaen" w:cs="Sylfaen"/>
          <w:b/>
          <w:noProof/>
          <w:sz w:val="20"/>
          <w:szCs w:val="20"/>
          <w:lang w:val="ka-GE"/>
        </w:rPr>
        <w:t>2</w:t>
      </w:r>
      <w:r w:rsidR="00F70AC3">
        <w:rPr>
          <w:rFonts w:ascii="Sylfaen" w:hAnsi="Sylfaen" w:cs="Sylfaen"/>
          <w:b/>
          <w:noProof/>
          <w:sz w:val="20"/>
          <w:szCs w:val="20"/>
        </w:rPr>
        <w:t>2</w:t>
      </w:r>
      <w:r w:rsidR="00F70AC3">
        <w:rPr>
          <w:rFonts w:ascii="Sylfaen" w:hAnsi="Sylfaen" w:cs="Sylfaen"/>
          <w:b/>
          <w:noProof/>
          <w:sz w:val="20"/>
          <w:szCs w:val="20"/>
          <w:lang w:val="en-US"/>
        </w:rPr>
        <w:t xml:space="preserve"> </w:t>
      </w:r>
      <w:r w:rsidRPr="005525EF">
        <w:rPr>
          <w:rFonts w:ascii="Sylfaen" w:hAnsi="Sylfaen" w:cs="Sylfaen"/>
          <w:b/>
          <w:noProof/>
          <w:sz w:val="20"/>
          <w:szCs w:val="20"/>
        </w:rPr>
        <w:t>წ.წ</w:t>
      </w:r>
    </w:p>
    <w:p w:rsidR="006B3C9E" w:rsidRPr="005525EF" w:rsidRDefault="006B3C9E" w:rsidP="006B3C9E">
      <w:pPr>
        <w:spacing w:after="0" w:line="240" w:lineRule="auto"/>
        <w:jc w:val="center"/>
        <w:rPr>
          <w:b/>
          <w:bCs/>
          <w:sz w:val="20"/>
          <w:szCs w:val="20"/>
          <w:lang w:val="es-ES_tradnl"/>
        </w:rPr>
      </w:pPr>
      <w:r w:rsidRPr="005525EF">
        <w:rPr>
          <w:rFonts w:ascii="Sylfaen" w:hAnsi="Sylfaen" w:cs="Sylfaen"/>
          <w:b/>
          <w:noProof/>
          <w:sz w:val="20"/>
          <w:szCs w:val="20"/>
        </w:rPr>
        <w:t xml:space="preserve">პროგრამის დასახელება: </w:t>
      </w:r>
      <w:r w:rsidRPr="005525EF">
        <w:rPr>
          <w:rFonts w:ascii="Sylfaen" w:hAnsi="Sylfaen" w:cs="Sylfaen"/>
          <w:b/>
          <w:bCs/>
          <w:sz w:val="20"/>
          <w:szCs w:val="20"/>
          <w:lang w:val="es-ES_tradnl"/>
        </w:rPr>
        <w:t>ქართველური</w:t>
      </w:r>
      <w:r w:rsidRPr="005525EF">
        <w:rPr>
          <w:b/>
          <w:bCs/>
          <w:sz w:val="20"/>
          <w:szCs w:val="20"/>
          <w:lang w:val="es-ES_tradnl"/>
        </w:rPr>
        <w:t xml:space="preserve"> </w:t>
      </w:r>
      <w:r w:rsidRPr="005525EF">
        <w:rPr>
          <w:rFonts w:ascii="Sylfaen" w:hAnsi="Sylfaen" w:cs="Sylfaen"/>
          <w:b/>
          <w:bCs/>
          <w:sz w:val="20"/>
          <w:szCs w:val="20"/>
          <w:lang w:val="es-ES_tradnl"/>
        </w:rPr>
        <w:t>ენა</w:t>
      </w:r>
      <w:bookmarkStart w:id="0" w:name="_GoBack"/>
      <w:bookmarkEnd w:id="0"/>
      <w:r w:rsidRPr="005525EF">
        <w:rPr>
          <w:rFonts w:ascii="Sylfaen" w:hAnsi="Sylfaen" w:cs="Sylfaen"/>
          <w:b/>
          <w:bCs/>
          <w:sz w:val="20"/>
          <w:szCs w:val="20"/>
          <w:lang w:val="es-ES_tradnl"/>
        </w:rPr>
        <w:t>თმეცნიერება</w:t>
      </w:r>
    </w:p>
    <w:p w:rsidR="006B3C9E" w:rsidRPr="005525EF" w:rsidRDefault="006B3C9E" w:rsidP="006B3C9E">
      <w:pPr>
        <w:spacing w:after="0" w:line="240" w:lineRule="auto"/>
        <w:jc w:val="center"/>
        <w:rPr>
          <w:rFonts w:ascii="Sylfaen" w:hAnsi="Sylfaen" w:cs="Sylfaen"/>
          <w:b/>
          <w:bCs/>
          <w:sz w:val="20"/>
          <w:szCs w:val="20"/>
        </w:rPr>
      </w:pPr>
      <w:r w:rsidRPr="005525EF">
        <w:rPr>
          <w:rFonts w:ascii="Sylfaen" w:hAnsi="Sylfaen" w:cs="Sylfaen"/>
          <w:b/>
          <w:noProof/>
          <w:sz w:val="20"/>
          <w:szCs w:val="20"/>
        </w:rPr>
        <w:t xml:space="preserve">მისანიჭებელი კვალიფიკაცია: </w:t>
      </w:r>
      <w:r w:rsidRPr="005525EF">
        <w:rPr>
          <w:rFonts w:ascii="Sylfaen" w:hAnsi="Sylfaen" w:cs="Sylfaen"/>
          <w:b/>
          <w:bCs/>
          <w:sz w:val="20"/>
          <w:szCs w:val="20"/>
          <w:lang w:val="ka-GE"/>
        </w:rPr>
        <w:t>ჰუმანიტარულ მეცნიერებათა მაგისტრი</w:t>
      </w:r>
      <w:r w:rsidRPr="005525EF">
        <w:rPr>
          <w:rFonts w:ascii="Sylfaen" w:hAnsi="Sylfaen" w:cs="Sylfaen"/>
          <w:b/>
          <w:bCs/>
          <w:sz w:val="20"/>
          <w:szCs w:val="20"/>
        </w:rPr>
        <w:t xml:space="preserve"> </w:t>
      </w:r>
      <w:r w:rsidRPr="005525EF">
        <w:rPr>
          <w:rFonts w:ascii="Sylfaen" w:hAnsi="Sylfaen" w:cs="Sylfaen"/>
          <w:b/>
          <w:bCs/>
          <w:sz w:val="20"/>
          <w:szCs w:val="20"/>
          <w:lang w:val="ka-GE"/>
        </w:rPr>
        <w:t xml:space="preserve">ქართველურ </w:t>
      </w:r>
      <w:r w:rsidRPr="005525EF">
        <w:rPr>
          <w:rFonts w:ascii="Sylfaen" w:hAnsi="Sylfaen"/>
          <w:b/>
          <w:bCs/>
          <w:sz w:val="20"/>
          <w:szCs w:val="20"/>
          <w:lang w:val="ka-GE"/>
        </w:rPr>
        <w:t>ენათ</w:t>
      </w:r>
      <w:r w:rsidRPr="005525EF">
        <w:rPr>
          <w:rFonts w:ascii="Sylfaen" w:hAnsi="Sylfaen" w:cs="Sylfaen"/>
          <w:b/>
          <w:bCs/>
          <w:sz w:val="20"/>
          <w:szCs w:val="20"/>
          <w:lang w:val="ka-GE"/>
        </w:rPr>
        <w:t>მეცნიერებაში</w:t>
      </w:r>
    </w:p>
    <w:p w:rsidR="006B3C9E" w:rsidRPr="005525EF" w:rsidRDefault="006B3C9E" w:rsidP="006B3C9E">
      <w:pPr>
        <w:spacing w:after="60" w:line="240" w:lineRule="auto"/>
        <w:jc w:val="center"/>
        <w:rPr>
          <w:rFonts w:ascii="Sylfaen" w:hAnsi="Sylfaen" w:cs="Sylfaen"/>
          <w:b/>
          <w:noProof/>
          <w:sz w:val="20"/>
          <w:szCs w:val="20"/>
          <w:lang w:val="ka-GE"/>
        </w:rPr>
      </w:pPr>
    </w:p>
    <w:tbl>
      <w:tblPr>
        <w:tblW w:w="15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4429"/>
        <w:gridCol w:w="725"/>
        <w:gridCol w:w="504"/>
        <w:gridCol w:w="784"/>
        <w:gridCol w:w="660"/>
        <w:gridCol w:w="788"/>
        <w:gridCol w:w="668"/>
        <w:gridCol w:w="1510"/>
        <w:gridCol w:w="450"/>
        <w:gridCol w:w="450"/>
        <w:gridCol w:w="450"/>
        <w:gridCol w:w="450"/>
        <w:gridCol w:w="450"/>
        <w:gridCol w:w="450"/>
        <w:gridCol w:w="450"/>
        <w:gridCol w:w="540"/>
        <w:gridCol w:w="653"/>
      </w:tblGrid>
      <w:tr w:rsidR="006B3C9E" w:rsidRPr="005525EF" w:rsidTr="00A72539">
        <w:trPr>
          <w:trHeight w:val="274"/>
          <w:jc w:val="center"/>
        </w:trPr>
        <w:tc>
          <w:tcPr>
            <w:tcW w:w="609"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w:t>
            </w:r>
          </w:p>
        </w:tc>
        <w:tc>
          <w:tcPr>
            <w:tcW w:w="4429"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კურსის დასახელება</w:t>
            </w:r>
          </w:p>
        </w:tc>
        <w:tc>
          <w:tcPr>
            <w:tcW w:w="725" w:type="dxa"/>
            <w:vMerge w:val="restart"/>
            <w:tcBorders>
              <w:top w:val="double" w:sz="4" w:space="0" w:color="auto"/>
              <w:left w:val="double" w:sz="4" w:space="0" w:color="auto"/>
              <w:right w:val="double" w:sz="4" w:space="0" w:color="auto"/>
            </w:tcBorders>
            <w:shd w:val="clear" w:color="auto" w:fill="D9D9D9" w:themeFill="background1" w:themeFillShade="D9"/>
          </w:tcPr>
          <w:p w:rsidR="006B3C9E" w:rsidRPr="005525EF" w:rsidRDefault="006B3C9E" w:rsidP="006B3C9E">
            <w:pPr>
              <w:spacing w:after="0" w:line="240" w:lineRule="auto"/>
              <w:ind w:right="-107"/>
              <w:jc w:val="center"/>
              <w:rPr>
                <w:rFonts w:ascii="Sylfaen" w:hAnsi="Sylfaen"/>
                <w:b/>
                <w:noProof/>
                <w:sz w:val="20"/>
                <w:szCs w:val="20"/>
              </w:rPr>
            </w:pPr>
          </w:p>
          <w:p w:rsidR="006B3C9E" w:rsidRPr="005525EF" w:rsidRDefault="006B3C9E" w:rsidP="006B3C9E">
            <w:pPr>
              <w:spacing w:after="0" w:line="240" w:lineRule="auto"/>
              <w:ind w:right="-107"/>
              <w:jc w:val="center"/>
              <w:rPr>
                <w:rFonts w:ascii="Sylfaen" w:hAnsi="Sylfaen"/>
                <w:b/>
                <w:noProof/>
                <w:sz w:val="20"/>
                <w:szCs w:val="20"/>
              </w:rPr>
            </w:pPr>
          </w:p>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ს/კ</w:t>
            </w:r>
          </w:p>
        </w:tc>
        <w:tc>
          <w:tcPr>
            <w:tcW w:w="504" w:type="dxa"/>
            <w:vMerge w:val="restart"/>
            <w:tcBorders>
              <w:top w:val="double" w:sz="4" w:space="0" w:color="auto"/>
              <w:left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კრ</w:t>
            </w:r>
          </w:p>
        </w:tc>
        <w:tc>
          <w:tcPr>
            <w:tcW w:w="2900" w:type="dxa"/>
            <w:gridSpan w:val="4"/>
            <w:tcBorders>
              <w:top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cs="Sylfaen"/>
                <w:b/>
                <w:noProof/>
                <w:sz w:val="20"/>
                <w:szCs w:val="20"/>
              </w:rPr>
            </w:pPr>
            <w:r w:rsidRPr="005525EF">
              <w:rPr>
                <w:rFonts w:ascii="Sylfaen" w:hAnsi="Sylfaen"/>
                <w:b/>
                <w:noProof/>
                <w:sz w:val="20"/>
                <w:szCs w:val="20"/>
              </w:rPr>
              <w:t>დატვირთვის მოცულობა, სთ-ში</w:t>
            </w:r>
          </w:p>
        </w:tc>
        <w:tc>
          <w:tcPr>
            <w:tcW w:w="1510" w:type="dxa"/>
            <w:vMerge w:val="restart"/>
            <w:tcBorders>
              <w:top w:val="double" w:sz="4" w:space="0" w:color="auto"/>
              <w:right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cs="Sylfaen"/>
                <w:b/>
                <w:noProof/>
                <w:sz w:val="20"/>
                <w:szCs w:val="20"/>
              </w:rPr>
              <w:t>ლ/პ/ლ/ჯგ</w:t>
            </w:r>
          </w:p>
        </w:tc>
        <w:tc>
          <w:tcPr>
            <w:tcW w:w="3690" w:type="dxa"/>
            <w:gridSpan w:val="8"/>
            <w:tcBorders>
              <w:top w:val="double" w:sz="4" w:space="0" w:color="auto"/>
              <w:left w:val="double" w:sz="4" w:space="0" w:color="auto"/>
              <w:right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სემესტრი</w:t>
            </w:r>
          </w:p>
        </w:tc>
        <w:tc>
          <w:tcPr>
            <w:tcW w:w="653" w:type="dxa"/>
            <w:vMerge w:val="restart"/>
            <w:tcBorders>
              <w:top w:val="double" w:sz="4" w:space="0" w:color="auto"/>
              <w:left w:val="double" w:sz="4" w:space="0" w:color="auto"/>
              <w:right w:val="double" w:sz="4" w:space="0" w:color="auto"/>
            </w:tcBorders>
            <w:shd w:val="clear" w:color="auto" w:fill="D9D9D9" w:themeFill="background1" w:themeFillShade="D9"/>
            <w:textDirection w:val="btL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დაშვების წინაპირობა</w:t>
            </w:r>
          </w:p>
        </w:tc>
      </w:tr>
      <w:tr w:rsidR="006B3C9E" w:rsidRPr="005525EF" w:rsidTr="00A72539">
        <w:trPr>
          <w:trHeight w:val="135"/>
          <w:jc w:val="center"/>
        </w:trPr>
        <w:tc>
          <w:tcPr>
            <w:tcW w:w="609" w:type="dxa"/>
            <w:vMerge/>
            <w:tcBorders>
              <w:left w:val="doub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429" w:type="dxa"/>
            <w:vMerge/>
            <w:tcBorders>
              <w:left w:val="doub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25" w:type="dxa"/>
            <w:vMerge/>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c>
          <w:tcPr>
            <w:tcW w:w="504" w:type="dxa"/>
            <w:vMerge/>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4" w:type="dxa"/>
            <w:vMerge w:val="restart"/>
            <w:shd w:val="clear" w:color="auto" w:fill="D9D9D9" w:themeFill="background1" w:themeFillShade="D9"/>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სულ</w:t>
            </w:r>
          </w:p>
        </w:tc>
        <w:tc>
          <w:tcPr>
            <w:tcW w:w="1448" w:type="dxa"/>
            <w:gridSpan w:val="2"/>
            <w:tcBorders>
              <w:bottom w:val="single" w:sz="4" w:space="0" w:color="auto"/>
            </w:tcBorders>
            <w:shd w:val="clear" w:color="auto" w:fill="D9D9D9" w:themeFill="background1" w:themeFillShade="D9"/>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საკონტაქტო</w:t>
            </w:r>
          </w:p>
        </w:tc>
        <w:tc>
          <w:tcPr>
            <w:tcW w:w="668" w:type="dxa"/>
            <w:vMerge w:val="restart"/>
            <w:shd w:val="clear" w:color="auto" w:fill="D9D9D9" w:themeFill="background1" w:themeFillShade="D9"/>
          </w:tcPr>
          <w:p w:rsidR="006B3C9E" w:rsidRPr="005525EF" w:rsidRDefault="006B3C9E" w:rsidP="006B3C9E">
            <w:pPr>
              <w:spacing w:after="0" w:line="240" w:lineRule="auto"/>
              <w:ind w:left="-90" w:right="-107"/>
              <w:jc w:val="center"/>
              <w:rPr>
                <w:rFonts w:ascii="Sylfaen" w:hAnsi="Sylfaen"/>
                <w:b/>
                <w:noProof/>
                <w:sz w:val="20"/>
                <w:szCs w:val="20"/>
              </w:rPr>
            </w:pPr>
            <w:r w:rsidRPr="005525EF">
              <w:rPr>
                <w:rFonts w:ascii="Sylfaen" w:hAnsi="Sylfaen"/>
                <w:b/>
                <w:noProof/>
                <w:sz w:val="20"/>
                <w:szCs w:val="20"/>
              </w:rPr>
              <w:t>დამ</w:t>
            </w:r>
          </w:p>
        </w:tc>
        <w:tc>
          <w:tcPr>
            <w:tcW w:w="1510" w:type="dxa"/>
            <w:vMerge/>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Merge w:val="restart"/>
            <w:tcBorders>
              <w:left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I</w:t>
            </w:r>
          </w:p>
        </w:tc>
        <w:tc>
          <w:tcPr>
            <w:tcW w:w="450" w:type="dxa"/>
            <w:vMerge w:val="restart"/>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II</w:t>
            </w:r>
          </w:p>
        </w:tc>
        <w:tc>
          <w:tcPr>
            <w:tcW w:w="450" w:type="dxa"/>
            <w:vMerge w:val="restart"/>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III</w:t>
            </w:r>
          </w:p>
        </w:tc>
        <w:tc>
          <w:tcPr>
            <w:tcW w:w="450" w:type="dxa"/>
            <w:vMerge w:val="restart"/>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IV</w:t>
            </w:r>
          </w:p>
        </w:tc>
        <w:tc>
          <w:tcPr>
            <w:tcW w:w="450" w:type="dxa"/>
            <w:vMerge w:val="restart"/>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V</w:t>
            </w:r>
          </w:p>
        </w:tc>
        <w:tc>
          <w:tcPr>
            <w:tcW w:w="450" w:type="dxa"/>
            <w:vMerge w:val="restart"/>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VI</w:t>
            </w:r>
          </w:p>
        </w:tc>
        <w:tc>
          <w:tcPr>
            <w:tcW w:w="450" w:type="dxa"/>
            <w:vMerge w:val="restart"/>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VII</w:t>
            </w:r>
          </w:p>
        </w:tc>
        <w:tc>
          <w:tcPr>
            <w:tcW w:w="540" w:type="dxa"/>
            <w:vMerge w:val="restart"/>
            <w:tcBorders>
              <w:right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VIII</w:t>
            </w:r>
          </w:p>
        </w:tc>
        <w:tc>
          <w:tcPr>
            <w:tcW w:w="653" w:type="dxa"/>
            <w:vMerge/>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cantSplit/>
          <w:trHeight w:val="1823"/>
          <w:jc w:val="center"/>
        </w:trPr>
        <w:tc>
          <w:tcPr>
            <w:tcW w:w="609" w:type="dxa"/>
            <w:vMerge/>
            <w:tcBorders>
              <w:left w:val="double" w:sz="4" w:space="0" w:color="auto"/>
              <w:bottom w:val="doub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429" w:type="dxa"/>
            <w:vMerge/>
            <w:tcBorders>
              <w:left w:val="double" w:sz="4" w:space="0" w:color="auto"/>
              <w:bottom w:val="doub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25" w:type="dxa"/>
            <w:vMerge/>
            <w:tcBorders>
              <w:left w:val="double" w:sz="4" w:space="0" w:color="auto"/>
              <w:bottom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c>
          <w:tcPr>
            <w:tcW w:w="504" w:type="dxa"/>
            <w:vMerge/>
            <w:tcBorders>
              <w:left w:val="double" w:sz="4" w:space="0" w:color="auto"/>
              <w:bottom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4" w:type="dxa"/>
            <w:vMerge/>
            <w:tcBorders>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c>
          <w:tcPr>
            <w:tcW w:w="660" w:type="dxa"/>
            <w:tcBorders>
              <w:bottom w:val="double" w:sz="4" w:space="0" w:color="auto"/>
            </w:tcBorders>
            <w:shd w:val="clear" w:color="auto" w:fill="D9D9D9" w:themeFill="background1" w:themeFillShade="D9"/>
            <w:textDirection w:val="btLr"/>
          </w:tcPr>
          <w:p w:rsidR="006B3C9E" w:rsidRPr="005525EF" w:rsidRDefault="006B3C9E" w:rsidP="006B3C9E">
            <w:pPr>
              <w:spacing w:after="0" w:line="240" w:lineRule="auto"/>
              <w:ind w:left="113" w:right="-107"/>
              <w:jc w:val="center"/>
              <w:rPr>
                <w:rFonts w:ascii="Sylfaen" w:hAnsi="Sylfaen"/>
                <w:noProof/>
                <w:sz w:val="20"/>
                <w:szCs w:val="20"/>
              </w:rPr>
            </w:pPr>
            <w:r w:rsidRPr="005525EF">
              <w:rPr>
                <w:rFonts w:ascii="Sylfaen" w:hAnsi="Sylfaen"/>
                <w:noProof/>
                <w:sz w:val="20"/>
                <w:szCs w:val="20"/>
              </w:rPr>
              <w:t>აუდიტორული</w:t>
            </w:r>
          </w:p>
        </w:tc>
        <w:tc>
          <w:tcPr>
            <w:tcW w:w="788" w:type="dxa"/>
            <w:tcBorders>
              <w:bottom w:val="double" w:sz="4" w:space="0" w:color="auto"/>
            </w:tcBorders>
            <w:shd w:val="clear" w:color="auto" w:fill="D9D9D9" w:themeFill="background1" w:themeFillShade="D9"/>
            <w:textDirection w:val="btLr"/>
          </w:tcPr>
          <w:p w:rsidR="006B3C9E" w:rsidRPr="005525EF" w:rsidRDefault="006B3C9E" w:rsidP="006B3C9E">
            <w:pPr>
              <w:spacing w:after="0" w:line="240" w:lineRule="auto"/>
              <w:ind w:left="113" w:right="-107"/>
              <w:rPr>
                <w:rFonts w:ascii="Sylfaen" w:hAnsi="Sylfaen"/>
                <w:noProof/>
                <w:sz w:val="20"/>
                <w:szCs w:val="20"/>
              </w:rPr>
            </w:pPr>
            <w:r w:rsidRPr="005525EF">
              <w:rPr>
                <w:rFonts w:ascii="Sylfaen" w:hAnsi="Sylfaen"/>
                <w:noProof/>
                <w:sz w:val="20"/>
                <w:szCs w:val="20"/>
              </w:rPr>
              <w:t>შუალედ.დასკვნითი გამოცდები</w:t>
            </w:r>
          </w:p>
        </w:tc>
        <w:tc>
          <w:tcPr>
            <w:tcW w:w="668" w:type="dxa"/>
            <w:vMerge/>
            <w:tcBorders>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c>
          <w:tcPr>
            <w:tcW w:w="1510" w:type="dxa"/>
            <w:vMerge/>
            <w:tcBorders>
              <w:bottom w:val="doub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Merge/>
            <w:tcBorders>
              <w:left w:val="double" w:sz="4" w:space="0" w:color="auto"/>
              <w:bottom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Merge/>
            <w:tcBorders>
              <w:bottom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Merge/>
            <w:tcBorders>
              <w:bottom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Merge/>
            <w:tcBorders>
              <w:bottom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Merge/>
            <w:tcBorders>
              <w:bottom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Merge/>
            <w:tcBorders>
              <w:bottom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Merge/>
            <w:tcBorders>
              <w:bottom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vMerge/>
            <w:tcBorders>
              <w:bottom w:val="double" w:sz="4" w:space="0" w:color="auto"/>
              <w:right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vMerge/>
            <w:tcBorders>
              <w:left w:val="double" w:sz="4" w:space="0" w:color="auto"/>
              <w:bottom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442"/>
          <w:jc w:val="center"/>
        </w:trPr>
        <w:tc>
          <w:tcPr>
            <w:tcW w:w="609" w:type="dxa"/>
            <w:tcBorders>
              <w:top w:val="double" w:sz="4" w:space="0" w:color="auto"/>
              <w:left w:val="double" w:sz="4" w:space="0" w:color="auto"/>
              <w:bottom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w:t>
            </w:r>
          </w:p>
        </w:tc>
        <w:tc>
          <w:tcPr>
            <w:tcW w:w="4429" w:type="dxa"/>
            <w:tcBorders>
              <w:top w:val="double" w:sz="4" w:space="0" w:color="auto"/>
              <w:left w:val="double" w:sz="4" w:space="0" w:color="auto"/>
              <w:bottom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2</w:t>
            </w:r>
          </w:p>
        </w:tc>
        <w:tc>
          <w:tcPr>
            <w:tcW w:w="725" w:type="dxa"/>
            <w:tcBorders>
              <w:top w:val="double" w:sz="4" w:space="0" w:color="auto"/>
              <w:left w:val="double" w:sz="4" w:space="0" w:color="auto"/>
              <w:bottom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3</w:t>
            </w:r>
          </w:p>
        </w:tc>
        <w:tc>
          <w:tcPr>
            <w:tcW w:w="504" w:type="dxa"/>
            <w:tcBorders>
              <w:top w:val="double" w:sz="4" w:space="0" w:color="auto"/>
              <w:left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4</w:t>
            </w:r>
          </w:p>
        </w:tc>
        <w:tc>
          <w:tcPr>
            <w:tcW w:w="784" w:type="dxa"/>
            <w:tcBorders>
              <w:top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5</w:t>
            </w:r>
          </w:p>
        </w:tc>
        <w:tc>
          <w:tcPr>
            <w:tcW w:w="660" w:type="dxa"/>
            <w:tcBorders>
              <w:top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6</w:t>
            </w:r>
          </w:p>
        </w:tc>
        <w:tc>
          <w:tcPr>
            <w:tcW w:w="788" w:type="dxa"/>
            <w:tcBorders>
              <w:top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7</w:t>
            </w:r>
          </w:p>
        </w:tc>
        <w:tc>
          <w:tcPr>
            <w:tcW w:w="668" w:type="dxa"/>
            <w:tcBorders>
              <w:top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8</w:t>
            </w:r>
          </w:p>
        </w:tc>
        <w:tc>
          <w:tcPr>
            <w:tcW w:w="1510" w:type="dxa"/>
            <w:tcBorders>
              <w:top w:val="double" w:sz="4" w:space="0" w:color="auto"/>
              <w:bottom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9</w:t>
            </w:r>
          </w:p>
        </w:tc>
        <w:tc>
          <w:tcPr>
            <w:tcW w:w="450" w:type="dxa"/>
            <w:tcBorders>
              <w:top w:val="double" w:sz="4" w:space="0" w:color="auto"/>
              <w:left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10</w:t>
            </w:r>
          </w:p>
        </w:tc>
        <w:tc>
          <w:tcPr>
            <w:tcW w:w="450" w:type="dxa"/>
            <w:tcBorders>
              <w:top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11</w:t>
            </w:r>
          </w:p>
        </w:tc>
        <w:tc>
          <w:tcPr>
            <w:tcW w:w="450" w:type="dxa"/>
            <w:tcBorders>
              <w:top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12</w:t>
            </w:r>
          </w:p>
        </w:tc>
        <w:tc>
          <w:tcPr>
            <w:tcW w:w="450" w:type="dxa"/>
            <w:tcBorders>
              <w:top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13</w:t>
            </w:r>
          </w:p>
        </w:tc>
        <w:tc>
          <w:tcPr>
            <w:tcW w:w="450" w:type="dxa"/>
            <w:tcBorders>
              <w:top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14</w:t>
            </w:r>
          </w:p>
        </w:tc>
        <w:tc>
          <w:tcPr>
            <w:tcW w:w="450" w:type="dxa"/>
            <w:tcBorders>
              <w:top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15</w:t>
            </w:r>
          </w:p>
        </w:tc>
        <w:tc>
          <w:tcPr>
            <w:tcW w:w="450" w:type="dxa"/>
            <w:tcBorders>
              <w:top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16</w:t>
            </w:r>
          </w:p>
        </w:tc>
        <w:tc>
          <w:tcPr>
            <w:tcW w:w="540" w:type="dxa"/>
            <w:tcBorders>
              <w:top w:val="double" w:sz="4" w:space="0" w:color="auto"/>
              <w:bottom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17</w:t>
            </w:r>
          </w:p>
        </w:tc>
        <w:tc>
          <w:tcPr>
            <w:tcW w:w="653" w:type="dxa"/>
            <w:tcBorders>
              <w:top w:val="double" w:sz="4" w:space="0" w:color="auto"/>
              <w:bottom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18</w:t>
            </w:r>
          </w:p>
        </w:tc>
      </w:tr>
      <w:tr w:rsidR="006B3C9E" w:rsidRPr="005525EF" w:rsidTr="006B3C9E">
        <w:trPr>
          <w:trHeight w:val="217"/>
          <w:jc w:val="center"/>
        </w:trPr>
        <w:tc>
          <w:tcPr>
            <w:tcW w:w="609" w:type="dxa"/>
            <w:tcBorders>
              <w:top w:val="double" w:sz="4" w:space="0" w:color="auto"/>
              <w:left w:val="double" w:sz="4" w:space="0" w:color="auto"/>
              <w:right w:val="double" w:sz="4" w:space="0" w:color="auto"/>
            </w:tcBorders>
            <w:shd w:val="clear" w:color="auto" w:fill="DDD9C3" w:themeFill="background2" w:themeFillShade="E6"/>
          </w:tcPr>
          <w:p w:rsidR="006B3C9E" w:rsidRPr="005525EF" w:rsidRDefault="006B3C9E" w:rsidP="006B3C9E">
            <w:pPr>
              <w:spacing w:after="0" w:line="240" w:lineRule="auto"/>
              <w:ind w:right="-107"/>
              <w:jc w:val="center"/>
              <w:rPr>
                <w:rFonts w:ascii="Sylfaen" w:hAnsi="Sylfaen"/>
                <w:noProof/>
                <w:sz w:val="20"/>
                <w:szCs w:val="20"/>
                <w:lang w:val="ka-GE"/>
              </w:rPr>
            </w:pPr>
          </w:p>
        </w:tc>
        <w:tc>
          <w:tcPr>
            <w:tcW w:w="14411" w:type="dxa"/>
            <w:gridSpan w:val="17"/>
            <w:tcBorders>
              <w:top w:val="double" w:sz="4" w:space="0" w:color="auto"/>
              <w:left w:val="double" w:sz="4" w:space="0" w:color="auto"/>
              <w:right w:val="double" w:sz="4" w:space="0" w:color="auto"/>
            </w:tcBorders>
            <w:shd w:val="clear" w:color="auto" w:fill="DDD9C3" w:themeFill="background2" w:themeFillShade="E6"/>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 xml:space="preserve">პროგრამის სავალდებულო </w:t>
            </w:r>
            <w:r w:rsidRPr="005525EF">
              <w:rPr>
                <w:rFonts w:ascii="Sylfaen" w:hAnsi="Sylfaen"/>
                <w:b/>
                <w:noProof/>
                <w:sz w:val="20"/>
                <w:szCs w:val="20"/>
                <w:lang w:val="ka-GE"/>
              </w:rPr>
              <w:t>საგნ</w:t>
            </w:r>
            <w:r w:rsidRPr="005525EF">
              <w:rPr>
                <w:rFonts w:ascii="Sylfaen" w:hAnsi="Sylfaen"/>
                <w:b/>
                <w:noProof/>
                <w:sz w:val="20"/>
                <w:szCs w:val="20"/>
              </w:rPr>
              <w:t>ები</w:t>
            </w:r>
          </w:p>
        </w:tc>
      </w:tr>
      <w:tr w:rsidR="006B3C9E" w:rsidRPr="005525EF" w:rsidTr="006B3C9E">
        <w:trPr>
          <w:trHeight w:val="217"/>
          <w:jc w:val="center"/>
        </w:trPr>
        <w:tc>
          <w:tcPr>
            <w:tcW w:w="609" w:type="dxa"/>
            <w:tcBorders>
              <w:top w:val="double" w:sz="4" w:space="0" w:color="auto"/>
              <w:left w:val="double" w:sz="4" w:space="0" w:color="auto"/>
              <w:right w:val="double" w:sz="4" w:space="0" w:color="auto"/>
            </w:tcBorders>
            <w:shd w:val="clear" w:color="auto" w:fill="DDD9C3" w:themeFill="background2" w:themeFillShade="E6"/>
          </w:tcPr>
          <w:p w:rsidR="006B3C9E" w:rsidRPr="005525EF" w:rsidRDefault="006B3C9E" w:rsidP="006B3C9E">
            <w:pPr>
              <w:spacing w:after="0" w:line="240" w:lineRule="auto"/>
              <w:ind w:right="-107"/>
              <w:jc w:val="center"/>
              <w:rPr>
                <w:rFonts w:ascii="Sylfaen" w:hAnsi="Sylfaen"/>
                <w:noProof/>
                <w:sz w:val="20"/>
                <w:szCs w:val="20"/>
              </w:rPr>
            </w:pPr>
          </w:p>
        </w:tc>
        <w:tc>
          <w:tcPr>
            <w:tcW w:w="14411" w:type="dxa"/>
            <w:gridSpan w:val="17"/>
            <w:tcBorders>
              <w:top w:val="double" w:sz="4" w:space="0" w:color="auto"/>
              <w:left w:val="double" w:sz="4" w:space="0" w:color="auto"/>
              <w:right w:val="double" w:sz="4" w:space="0" w:color="auto"/>
            </w:tcBorders>
            <w:shd w:val="clear" w:color="auto" w:fill="DDD9C3" w:themeFill="background2" w:themeFillShade="E6"/>
            <w:vAlign w:val="center"/>
          </w:tcPr>
          <w:p w:rsidR="006B3C9E" w:rsidRPr="005525EF" w:rsidRDefault="006B3C9E" w:rsidP="006B3C9E">
            <w:pPr>
              <w:spacing w:after="0" w:line="240" w:lineRule="auto"/>
              <w:ind w:right="-107"/>
              <w:jc w:val="center"/>
              <w:rPr>
                <w:rFonts w:ascii="Sylfaen" w:hAnsi="Sylfaen"/>
                <w:b/>
                <w:noProof/>
                <w:sz w:val="20"/>
                <w:szCs w:val="20"/>
                <w:lang w:val="ka-GE"/>
              </w:rPr>
            </w:pPr>
            <w:r w:rsidRPr="005525EF">
              <w:rPr>
                <w:rFonts w:ascii="Sylfaen" w:hAnsi="Sylfaen"/>
                <w:b/>
                <w:noProof/>
                <w:sz w:val="20"/>
                <w:szCs w:val="20"/>
                <w:lang w:val="ka-GE"/>
              </w:rPr>
              <w:t>საერთო საგნები სამივე არჩევითი მოდულისათვის</w:t>
            </w:r>
          </w:p>
        </w:tc>
      </w:tr>
      <w:tr w:rsidR="006B3C9E" w:rsidRPr="005525EF" w:rsidTr="00A72539">
        <w:trPr>
          <w:trHeight w:val="303"/>
          <w:jc w:val="center"/>
        </w:trPr>
        <w:tc>
          <w:tcPr>
            <w:tcW w:w="609" w:type="dxa"/>
            <w:tcBorders>
              <w:top w:val="double" w:sz="4" w:space="0" w:color="auto"/>
              <w:left w:val="double" w:sz="4" w:space="0" w:color="auto"/>
              <w:right w:val="double" w:sz="4" w:space="0" w:color="auto"/>
            </w:tcBorders>
            <w:shd w:val="clear" w:color="auto" w:fill="FFFFFF" w:themeFill="background1"/>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rPr>
              <w:t>1</w:t>
            </w:r>
          </w:p>
        </w:tc>
        <w:tc>
          <w:tcPr>
            <w:tcW w:w="4429" w:type="dxa"/>
            <w:tcBorders>
              <w:top w:val="double" w:sz="4" w:space="0" w:color="auto"/>
              <w:left w:val="double" w:sz="4" w:space="0" w:color="auto"/>
              <w:right w:val="double" w:sz="4" w:space="0" w:color="auto"/>
            </w:tcBorders>
            <w:shd w:val="clear" w:color="auto" w:fill="FFFFFF" w:themeFill="background1"/>
            <w:vAlign w:val="center"/>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ქართული</w:t>
            </w:r>
            <w:r w:rsidRPr="005525EF">
              <w:rPr>
                <w:rFonts w:ascii="AcadNusx" w:hAnsi="AcadNusx" w:cs="AcadNusx"/>
                <w:sz w:val="20"/>
                <w:szCs w:val="20"/>
                <w:lang w:val="ka-GE"/>
              </w:rPr>
              <w:t xml:space="preserve"> </w:t>
            </w:r>
            <w:r w:rsidRPr="005525EF">
              <w:rPr>
                <w:rFonts w:ascii="Sylfaen" w:hAnsi="Sylfaen" w:cs="Sylfaen"/>
                <w:sz w:val="20"/>
                <w:szCs w:val="20"/>
                <w:lang w:val="ka-GE"/>
              </w:rPr>
              <w:t>სალიტერატურო</w:t>
            </w:r>
            <w:r w:rsidRPr="005525EF">
              <w:rPr>
                <w:rFonts w:ascii="AcadNusx" w:hAnsi="AcadNusx" w:cs="AcadNusx"/>
                <w:sz w:val="20"/>
                <w:szCs w:val="20"/>
                <w:lang w:val="ka-GE"/>
              </w:rPr>
              <w:t xml:space="preserve"> </w:t>
            </w:r>
            <w:r w:rsidRPr="005525EF">
              <w:rPr>
                <w:rFonts w:ascii="Sylfaen" w:hAnsi="Sylfaen" w:cs="Sylfaen"/>
                <w:sz w:val="20"/>
                <w:szCs w:val="20"/>
                <w:lang w:val="ka-GE"/>
              </w:rPr>
              <w:t>ენის</w:t>
            </w:r>
            <w:r w:rsidRPr="005525EF">
              <w:rPr>
                <w:rFonts w:ascii="AcadNusx" w:hAnsi="AcadNusx" w:cs="AcadNusx"/>
                <w:sz w:val="20"/>
                <w:szCs w:val="20"/>
                <w:lang w:val="ka-GE"/>
              </w:rPr>
              <w:t xml:space="preserve"> </w:t>
            </w:r>
            <w:r w:rsidRPr="005525EF">
              <w:rPr>
                <w:rFonts w:ascii="Sylfaen" w:hAnsi="Sylfaen" w:cs="Sylfaen"/>
                <w:sz w:val="20"/>
                <w:szCs w:val="20"/>
                <w:lang w:val="ka-GE"/>
              </w:rPr>
              <w:t>ფონემათა</w:t>
            </w:r>
            <w:r w:rsidRPr="005525EF">
              <w:rPr>
                <w:rFonts w:ascii="AcadNusx" w:hAnsi="AcadNusx" w:cs="AcadNusx"/>
                <w:sz w:val="20"/>
                <w:szCs w:val="20"/>
                <w:lang w:val="ka-GE"/>
              </w:rPr>
              <w:t xml:space="preserve"> </w:t>
            </w:r>
            <w:r w:rsidRPr="005525EF">
              <w:rPr>
                <w:rFonts w:ascii="Sylfaen" w:hAnsi="Sylfaen" w:cs="Sylfaen"/>
                <w:sz w:val="20"/>
                <w:szCs w:val="20"/>
                <w:lang w:val="ka-GE"/>
              </w:rPr>
              <w:t>პარადიგმატული</w:t>
            </w:r>
            <w:r w:rsidRPr="005525EF">
              <w:rPr>
                <w:rFonts w:ascii="AcadNusx" w:hAnsi="AcadNusx" w:cs="AcadNusx"/>
                <w:sz w:val="20"/>
                <w:szCs w:val="20"/>
                <w:lang w:val="ka-GE"/>
              </w:rPr>
              <w:t xml:space="preserve"> </w:t>
            </w:r>
            <w:r w:rsidRPr="005525EF">
              <w:rPr>
                <w:rFonts w:ascii="Sylfaen" w:hAnsi="Sylfaen" w:cs="Sylfaen"/>
                <w:sz w:val="20"/>
                <w:szCs w:val="20"/>
                <w:lang w:val="ka-GE"/>
              </w:rPr>
              <w:t>ანალიზი</w:t>
            </w:r>
          </w:p>
        </w:tc>
        <w:tc>
          <w:tcPr>
            <w:tcW w:w="725" w:type="dxa"/>
            <w:tcBorders>
              <w:top w:val="double" w:sz="4" w:space="0" w:color="auto"/>
              <w:left w:val="double" w:sz="4" w:space="0" w:color="auto"/>
              <w:right w:val="double" w:sz="4" w:space="0" w:color="auto"/>
            </w:tcBorders>
            <w:shd w:val="clear" w:color="auto" w:fill="FFFFFF" w:themeFill="background1"/>
          </w:tcPr>
          <w:p w:rsidR="006B3C9E" w:rsidRPr="005525EF" w:rsidRDefault="006B3C9E" w:rsidP="006B3C9E">
            <w:pPr>
              <w:spacing w:after="0" w:line="240" w:lineRule="auto"/>
              <w:jc w:val="center"/>
              <w:rPr>
                <w:rFonts w:ascii="Sylfaen" w:hAnsi="Sylfaen"/>
                <w:noProof/>
                <w:sz w:val="20"/>
                <w:szCs w:val="20"/>
              </w:rPr>
            </w:pPr>
            <w:r w:rsidRPr="005525EF">
              <w:rPr>
                <w:rFonts w:ascii="Sylfaen" w:hAnsi="Sylfaen"/>
                <w:noProof/>
                <w:sz w:val="20"/>
                <w:szCs w:val="20"/>
              </w:rPr>
              <w:t>3</w:t>
            </w:r>
          </w:p>
        </w:tc>
        <w:tc>
          <w:tcPr>
            <w:tcW w:w="504" w:type="dxa"/>
            <w:tcBorders>
              <w:top w:val="double" w:sz="4" w:space="0" w:color="auto"/>
              <w:left w:val="double" w:sz="4" w:space="0" w:color="auto"/>
            </w:tcBorders>
            <w:shd w:val="clear" w:color="auto" w:fill="FFFFFF" w:themeFill="background1"/>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5</w:t>
            </w:r>
          </w:p>
        </w:tc>
        <w:tc>
          <w:tcPr>
            <w:tcW w:w="784" w:type="dxa"/>
            <w:tcBorders>
              <w:top w:val="double" w:sz="4" w:space="0" w:color="auto"/>
            </w:tcBorders>
            <w:shd w:val="clear" w:color="auto" w:fill="FFFFFF" w:themeFill="background1"/>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125</w:t>
            </w:r>
          </w:p>
        </w:tc>
        <w:tc>
          <w:tcPr>
            <w:tcW w:w="660" w:type="dxa"/>
            <w:tcBorders>
              <w:top w:val="double" w:sz="4" w:space="0" w:color="auto"/>
            </w:tcBorders>
            <w:shd w:val="clear" w:color="auto" w:fill="FFFFFF" w:themeFill="background1"/>
          </w:tcPr>
          <w:p w:rsidR="006B3C9E" w:rsidRPr="005525EF" w:rsidRDefault="006B3C9E" w:rsidP="006B3C9E">
            <w:pPr>
              <w:spacing w:after="0" w:line="240" w:lineRule="auto"/>
              <w:rPr>
                <w:sz w:val="20"/>
                <w:szCs w:val="20"/>
              </w:rPr>
            </w:pPr>
            <w:r w:rsidRPr="005525EF">
              <w:rPr>
                <w:rFonts w:ascii="Sylfaen" w:hAnsi="Sylfaen"/>
                <w:noProof/>
                <w:sz w:val="20"/>
                <w:szCs w:val="20"/>
              </w:rPr>
              <w:t>45</w:t>
            </w:r>
          </w:p>
        </w:tc>
        <w:tc>
          <w:tcPr>
            <w:tcW w:w="788" w:type="dxa"/>
            <w:tcBorders>
              <w:top w:val="double" w:sz="4" w:space="0" w:color="auto"/>
            </w:tcBorders>
            <w:shd w:val="clear" w:color="auto" w:fill="FFFFFF" w:themeFill="background1"/>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tcBorders>
              <w:top w:val="double" w:sz="4" w:space="0" w:color="auto"/>
            </w:tcBorders>
            <w:shd w:val="clear" w:color="auto" w:fill="FFFFFF" w:themeFill="background1"/>
          </w:tcPr>
          <w:p w:rsidR="006B3C9E" w:rsidRPr="005525EF" w:rsidRDefault="006B3C9E" w:rsidP="006B3C9E">
            <w:pPr>
              <w:spacing w:after="0" w:line="240" w:lineRule="auto"/>
              <w:rPr>
                <w:sz w:val="20"/>
                <w:szCs w:val="20"/>
                <w:lang w:val="ka-GE"/>
              </w:rPr>
            </w:pPr>
            <w:r w:rsidRPr="005525EF">
              <w:rPr>
                <w:rFonts w:ascii="Sylfaen" w:hAnsi="Sylfaen"/>
                <w:noProof/>
                <w:sz w:val="20"/>
                <w:szCs w:val="20"/>
              </w:rPr>
              <w:t>7</w:t>
            </w:r>
            <w:r w:rsidRPr="005525EF">
              <w:rPr>
                <w:rFonts w:ascii="Sylfaen" w:hAnsi="Sylfaen"/>
                <w:noProof/>
                <w:sz w:val="20"/>
                <w:szCs w:val="20"/>
                <w:lang w:val="ka-GE"/>
              </w:rPr>
              <w:t>6</w:t>
            </w:r>
          </w:p>
        </w:tc>
        <w:tc>
          <w:tcPr>
            <w:tcW w:w="1510" w:type="dxa"/>
            <w:tcBorders>
              <w:top w:val="double" w:sz="4" w:space="0" w:color="auto"/>
              <w:right w:val="double" w:sz="4" w:space="0" w:color="auto"/>
            </w:tcBorders>
            <w:shd w:val="clear" w:color="auto" w:fill="FFFFFF" w:themeFill="background1"/>
            <w:vAlign w:val="center"/>
          </w:tcPr>
          <w:p w:rsidR="006B3C9E" w:rsidRPr="005525EF" w:rsidRDefault="006B3C9E" w:rsidP="006B3C9E">
            <w:pPr>
              <w:spacing w:after="0" w:line="240" w:lineRule="auto"/>
              <w:ind w:right="-18"/>
              <w:jc w:val="center"/>
              <w:rPr>
                <w:rFonts w:ascii="Sylfaen" w:hAnsi="Sylfaen"/>
                <w:noProof/>
                <w:sz w:val="20"/>
                <w:szCs w:val="20"/>
                <w:lang w:val="ka-GE"/>
              </w:rPr>
            </w:pPr>
            <w:r w:rsidRPr="005525EF">
              <w:rPr>
                <w:rFonts w:ascii="Sylfaen" w:hAnsi="Sylfaen"/>
                <w:noProof/>
                <w:sz w:val="20"/>
                <w:szCs w:val="20"/>
                <w:lang w:val="ka-GE"/>
              </w:rPr>
              <w:t>15</w:t>
            </w:r>
            <w:r w:rsidRPr="005525EF">
              <w:rPr>
                <w:rFonts w:ascii="Sylfaen" w:hAnsi="Sylfaen"/>
                <w:noProof/>
                <w:sz w:val="20"/>
                <w:szCs w:val="20"/>
              </w:rPr>
              <w:t>/0/0/</w:t>
            </w:r>
            <w:r w:rsidRPr="005525EF">
              <w:rPr>
                <w:rFonts w:ascii="Sylfaen" w:hAnsi="Sylfaen"/>
                <w:noProof/>
                <w:sz w:val="20"/>
                <w:szCs w:val="20"/>
                <w:lang w:val="ka-GE"/>
              </w:rPr>
              <w:t>30</w:t>
            </w:r>
          </w:p>
        </w:tc>
        <w:tc>
          <w:tcPr>
            <w:tcW w:w="450" w:type="dxa"/>
            <w:tcBorders>
              <w:top w:val="double" w:sz="4" w:space="0" w:color="auto"/>
              <w:left w:val="double" w:sz="4" w:space="0" w:color="auto"/>
            </w:tcBorders>
            <w:shd w:val="clear" w:color="auto" w:fill="FFFFFF" w:themeFill="background1"/>
            <w:vAlign w:val="center"/>
          </w:tcPr>
          <w:p w:rsidR="006B3C9E" w:rsidRPr="005525EF" w:rsidRDefault="006B3C9E" w:rsidP="006B3C9E">
            <w:pPr>
              <w:spacing w:after="0" w:line="240" w:lineRule="auto"/>
              <w:jc w:val="center"/>
              <w:rPr>
                <w:rFonts w:ascii="Sylfaen" w:hAnsi="Sylfaen"/>
                <w:noProof/>
                <w:sz w:val="20"/>
                <w:szCs w:val="20"/>
              </w:rPr>
            </w:pPr>
            <w:r w:rsidRPr="005525EF">
              <w:rPr>
                <w:rFonts w:ascii="Sylfaen" w:hAnsi="Sylfaen"/>
                <w:noProof/>
                <w:sz w:val="20"/>
                <w:szCs w:val="20"/>
              </w:rPr>
              <w:t>5</w:t>
            </w:r>
          </w:p>
        </w:tc>
        <w:tc>
          <w:tcPr>
            <w:tcW w:w="450" w:type="dxa"/>
            <w:tcBorders>
              <w:top w:val="double" w:sz="4" w:space="0" w:color="auto"/>
            </w:tcBorders>
            <w:shd w:val="clear" w:color="auto" w:fill="FFFFFF" w:themeFill="background1"/>
          </w:tcPr>
          <w:p w:rsidR="006B3C9E" w:rsidRPr="005525EF" w:rsidRDefault="006B3C9E" w:rsidP="006B3C9E">
            <w:pPr>
              <w:spacing w:after="0" w:line="240" w:lineRule="auto"/>
              <w:jc w:val="center"/>
              <w:rPr>
                <w:rFonts w:ascii="Sylfaen" w:hAnsi="Sylfaen"/>
                <w:noProof/>
                <w:sz w:val="20"/>
                <w:szCs w:val="20"/>
              </w:rPr>
            </w:pPr>
          </w:p>
        </w:tc>
        <w:tc>
          <w:tcPr>
            <w:tcW w:w="450" w:type="dxa"/>
            <w:tcBorders>
              <w:top w:val="double" w:sz="4" w:space="0" w:color="auto"/>
            </w:tcBorders>
            <w:shd w:val="clear" w:color="auto" w:fill="FFFFFF" w:themeFill="background1"/>
          </w:tcPr>
          <w:p w:rsidR="006B3C9E" w:rsidRPr="005525EF" w:rsidRDefault="006B3C9E" w:rsidP="006B3C9E">
            <w:pPr>
              <w:spacing w:after="0" w:line="240" w:lineRule="auto"/>
              <w:jc w:val="center"/>
              <w:rPr>
                <w:rFonts w:ascii="Sylfaen" w:hAnsi="Sylfaen"/>
                <w:noProof/>
                <w:sz w:val="20"/>
                <w:szCs w:val="20"/>
              </w:rPr>
            </w:pPr>
          </w:p>
        </w:tc>
        <w:tc>
          <w:tcPr>
            <w:tcW w:w="450" w:type="dxa"/>
            <w:tcBorders>
              <w:top w:val="double" w:sz="4" w:space="0" w:color="auto"/>
            </w:tcBorders>
            <w:shd w:val="clear" w:color="auto" w:fill="FFFFFF" w:themeFill="background1"/>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Borders>
              <w:top w:val="double" w:sz="4" w:space="0" w:color="auto"/>
            </w:tcBorders>
            <w:shd w:val="clear" w:color="auto" w:fill="FFFFFF" w:themeFill="background1"/>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Borders>
              <w:top w:val="double" w:sz="4" w:space="0" w:color="auto"/>
            </w:tcBorders>
            <w:shd w:val="clear" w:color="auto" w:fill="FFFFFF" w:themeFill="background1"/>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Borders>
              <w:top w:val="double" w:sz="4" w:space="0" w:color="auto"/>
            </w:tcBorders>
            <w:shd w:val="clear" w:color="auto" w:fill="FFFFFF" w:themeFill="background1"/>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top w:val="double" w:sz="4" w:space="0" w:color="auto"/>
              <w:right w:val="double" w:sz="4" w:space="0" w:color="auto"/>
            </w:tcBorders>
            <w:shd w:val="clear" w:color="auto" w:fill="FFFFFF" w:themeFill="background1"/>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top w:val="double" w:sz="4" w:space="0" w:color="auto"/>
              <w:bottom w:val="nil"/>
              <w:right w:val="double" w:sz="4" w:space="0" w:color="auto"/>
            </w:tcBorders>
            <w:shd w:val="clear" w:color="auto" w:fill="FFFFFF" w:themeFill="background1"/>
          </w:tcPr>
          <w:p w:rsidR="006B3C9E" w:rsidRPr="006B3C9E" w:rsidRDefault="006B3C9E" w:rsidP="006B3C9E">
            <w:pPr>
              <w:spacing w:after="0" w:line="240" w:lineRule="auto"/>
              <w:ind w:right="-107"/>
              <w:jc w:val="center"/>
              <w:rPr>
                <w:rFonts w:ascii="Sylfaen" w:hAnsi="Sylfaen"/>
                <w:noProof/>
                <w:sz w:val="20"/>
                <w:szCs w:val="20"/>
                <w:highlight w:val="lightGray"/>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2</w:t>
            </w:r>
          </w:p>
        </w:tc>
        <w:tc>
          <w:tcPr>
            <w:tcW w:w="4429" w:type="dxa"/>
            <w:tcBorders>
              <w:left w:val="double" w:sz="4" w:space="0" w:color="auto"/>
              <w:right w:val="double" w:sz="4" w:space="0" w:color="auto"/>
            </w:tcBorders>
            <w:vAlign w:val="center"/>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ქართული</w:t>
            </w:r>
            <w:r w:rsidRPr="005525EF">
              <w:rPr>
                <w:rFonts w:ascii="AcadNusx" w:hAnsi="AcadNusx" w:cs="AcadNusx"/>
                <w:sz w:val="20"/>
                <w:szCs w:val="20"/>
                <w:lang w:val="ka-GE"/>
              </w:rPr>
              <w:t xml:space="preserve"> </w:t>
            </w:r>
            <w:r w:rsidRPr="005525EF">
              <w:rPr>
                <w:rFonts w:ascii="Sylfaen" w:hAnsi="Sylfaen" w:cs="Sylfaen"/>
                <w:sz w:val="20"/>
                <w:szCs w:val="20"/>
                <w:lang w:val="ka-GE"/>
              </w:rPr>
              <w:t>სალიტერატურო</w:t>
            </w:r>
            <w:r w:rsidRPr="005525EF">
              <w:rPr>
                <w:rFonts w:ascii="AcadNusx" w:hAnsi="AcadNusx" w:cs="AcadNusx"/>
                <w:sz w:val="20"/>
                <w:szCs w:val="20"/>
                <w:lang w:val="ka-GE"/>
              </w:rPr>
              <w:t xml:space="preserve"> </w:t>
            </w:r>
            <w:r w:rsidRPr="005525EF">
              <w:rPr>
                <w:rFonts w:ascii="Sylfaen" w:hAnsi="Sylfaen" w:cs="Sylfaen"/>
                <w:sz w:val="20"/>
                <w:szCs w:val="20"/>
                <w:lang w:val="ka-GE"/>
              </w:rPr>
              <w:t>ენის</w:t>
            </w:r>
            <w:r w:rsidRPr="005525EF">
              <w:rPr>
                <w:rFonts w:ascii="AcadNusx" w:hAnsi="AcadNusx" w:cs="AcadNusx"/>
                <w:sz w:val="20"/>
                <w:szCs w:val="20"/>
                <w:lang w:val="ka-GE"/>
              </w:rPr>
              <w:t xml:space="preserve"> </w:t>
            </w:r>
            <w:r w:rsidRPr="005525EF">
              <w:rPr>
                <w:rFonts w:ascii="Sylfaen" w:hAnsi="Sylfaen" w:cs="Sylfaen"/>
                <w:sz w:val="20"/>
                <w:szCs w:val="20"/>
                <w:lang w:val="ka-GE"/>
              </w:rPr>
              <w:t>სახელისა</w:t>
            </w:r>
            <w:r w:rsidRPr="005525EF">
              <w:rPr>
                <w:rFonts w:ascii="AcadNusx" w:hAnsi="AcadNusx" w:cs="AcadNusx"/>
                <w:sz w:val="20"/>
                <w:szCs w:val="20"/>
                <w:lang w:val="ka-GE"/>
              </w:rPr>
              <w:t xml:space="preserve"> </w:t>
            </w:r>
            <w:r w:rsidRPr="005525EF">
              <w:rPr>
                <w:rFonts w:ascii="Sylfaen" w:hAnsi="Sylfaen" w:cs="Sylfaen"/>
                <w:sz w:val="20"/>
                <w:szCs w:val="20"/>
                <w:lang w:val="ka-GE"/>
              </w:rPr>
              <w:t>და</w:t>
            </w:r>
            <w:r w:rsidRPr="005525EF">
              <w:rPr>
                <w:rFonts w:ascii="AcadNusx" w:hAnsi="AcadNusx" w:cs="AcadNusx"/>
                <w:sz w:val="20"/>
                <w:szCs w:val="20"/>
                <w:lang w:val="ka-GE"/>
              </w:rPr>
              <w:t xml:space="preserve"> </w:t>
            </w:r>
            <w:r w:rsidRPr="005525EF">
              <w:rPr>
                <w:rFonts w:ascii="Sylfaen" w:hAnsi="Sylfaen" w:cs="Sylfaen"/>
                <w:sz w:val="20"/>
                <w:szCs w:val="20"/>
                <w:lang w:val="ka-GE"/>
              </w:rPr>
              <w:t>ზმნის</w:t>
            </w:r>
            <w:r w:rsidRPr="005525EF">
              <w:rPr>
                <w:rFonts w:ascii="AcadNusx" w:hAnsi="AcadNusx" w:cs="AcadNusx"/>
                <w:sz w:val="20"/>
                <w:szCs w:val="20"/>
                <w:lang w:val="ka-GE"/>
              </w:rPr>
              <w:t xml:space="preserve"> </w:t>
            </w:r>
            <w:r w:rsidRPr="005525EF">
              <w:rPr>
                <w:rFonts w:ascii="Sylfaen" w:hAnsi="Sylfaen" w:cs="Sylfaen"/>
                <w:sz w:val="20"/>
                <w:szCs w:val="20"/>
                <w:lang w:val="ka-GE"/>
              </w:rPr>
              <w:t>ფორმაწარმოება</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6</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150</w:t>
            </w:r>
          </w:p>
        </w:tc>
        <w:tc>
          <w:tcPr>
            <w:tcW w:w="660" w:type="dxa"/>
          </w:tcPr>
          <w:p w:rsidR="006B3C9E" w:rsidRPr="005525EF" w:rsidRDefault="006B3C9E" w:rsidP="006B3C9E">
            <w:pPr>
              <w:spacing w:after="0" w:line="240" w:lineRule="auto"/>
              <w:rPr>
                <w:sz w:val="20"/>
                <w:szCs w:val="20"/>
                <w:lang w:val="ka-GE"/>
              </w:rPr>
            </w:pPr>
            <w:r w:rsidRPr="005525EF">
              <w:rPr>
                <w:rFonts w:ascii="Sylfaen" w:hAnsi="Sylfaen"/>
                <w:noProof/>
                <w:sz w:val="20"/>
                <w:szCs w:val="20"/>
                <w:lang w:val="ka-GE"/>
              </w:rPr>
              <w:t>60</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tcPr>
          <w:p w:rsidR="006B3C9E" w:rsidRPr="005525EF" w:rsidRDefault="006B3C9E" w:rsidP="006B3C9E">
            <w:pPr>
              <w:spacing w:after="0" w:line="240" w:lineRule="auto"/>
              <w:rPr>
                <w:sz w:val="20"/>
                <w:szCs w:val="20"/>
                <w:lang w:val="ka-GE"/>
              </w:rPr>
            </w:pPr>
            <w:r w:rsidRPr="005525EF">
              <w:rPr>
                <w:rFonts w:ascii="Sylfaen" w:hAnsi="Sylfaen"/>
                <w:noProof/>
                <w:sz w:val="20"/>
                <w:szCs w:val="20"/>
                <w:lang w:val="ka-GE"/>
              </w:rPr>
              <w:t>86</w:t>
            </w:r>
          </w:p>
        </w:tc>
        <w:tc>
          <w:tcPr>
            <w:tcW w:w="1510"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lang w:val="ka-GE"/>
              </w:rPr>
            </w:pPr>
            <w:r w:rsidRPr="005525EF">
              <w:rPr>
                <w:rFonts w:ascii="Sylfaen" w:hAnsi="Sylfaen"/>
                <w:noProof/>
                <w:sz w:val="20"/>
                <w:szCs w:val="20"/>
                <w:lang w:val="ka-GE"/>
              </w:rPr>
              <w:t>15</w:t>
            </w:r>
            <w:r w:rsidRPr="005525EF">
              <w:rPr>
                <w:rFonts w:ascii="Sylfaen" w:hAnsi="Sylfaen"/>
                <w:noProof/>
                <w:sz w:val="20"/>
                <w:szCs w:val="20"/>
              </w:rPr>
              <w:t>/0/0/</w:t>
            </w:r>
            <w:r w:rsidRPr="005525EF">
              <w:rPr>
                <w:rFonts w:ascii="Sylfaen" w:hAnsi="Sylfaen"/>
                <w:noProof/>
                <w:sz w:val="20"/>
                <w:szCs w:val="20"/>
                <w:lang w:val="ka-GE"/>
              </w:rPr>
              <w:t>45</w:t>
            </w:r>
          </w:p>
        </w:tc>
        <w:tc>
          <w:tcPr>
            <w:tcW w:w="450" w:type="dxa"/>
            <w:tcBorders>
              <w:lef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lang w:val="ka-GE"/>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6</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3</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თანამედროვე</w:t>
            </w:r>
            <w:r w:rsidRPr="005525EF">
              <w:rPr>
                <w:rFonts w:cs="AcadNusx"/>
                <w:sz w:val="20"/>
                <w:szCs w:val="20"/>
                <w:lang w:val="ka-GE"/>
              </w:rPr>
              <w:t xml:space="preserve"> </w:t>
            </w:r>
            <w:r w:rsidRPr="005525EF">
              <w:rPr>
                <w:rFonts w:ascii="Sylfaen" w:hAnsi="Sylfaen" w:cs="Sylfaen"/>
                <w:sz w:val="20"/>
                <w:szCs w:val="20"/>
                <w:lang w:val="ka-GE"/>
              </w:rPr>
              <w:t>ქართული</w:t>
            </w:r>
            <w:r w:rsidRPr="005525EF">
              <w:rPr>
                <w:rFonts w:cs="AcadNusx"/>
                <w:sz w:val="20"/>
                <w:szCs w:val="20"/>
                <w:lang w:val="ka-GE"/>
              </w:rPr>
              <w:t xml:space="preserve"> </w:t>
            </w:r>
            <w:r w:rsidRPr="005525EF">
              <w:rPr>
                <w:rFonts w:ascii="Sylfaen" w:hAnsi="Sylfaen" w:cs="Sylfaen"/>
                <w:sz w:val="20"/>
                <w:szCs w:val="20"/>
                <w:lang w:val="ka-GE"/>
              </w:rPr>
              <w:t>სამწიგნობრო</w:t>
            </w:r>
            <w:r w:rsidRPr="005525EF">
              <w:rPr>
                <w:rFonts w:cs="AcadNusx"/>
                <w:sz w:val="20"/>
                <w:szCs w:val="20"/>
                <w:lang w:val="ka-GE"/>
              </w:rPr>
              <w:t xml:space="preserve"> </w:t>
            </w:r>
            <w:r w:rsidRPr="005525EF">
              <w:rPr>
                <w:rFonts w:ascii="Sylfaen" w:hAnsi="Sylfaen" w:cs="Sylfaen"/>
                <w:sz w:val="20"/>
                <w:szCs w:val="20"/>
                <w:lang w:val="ka-GE"/>
              </w:rPr>
              <w:t>ენის</w:t>
            </w:r>
            <w:r w:rsidRPr="005525EF">
              <w:rPr>
                <w:rFonts w:cs="AcadNusx"/>
                <w:sz w:val="20"/>
                <w:szCs w:val="20"/>
                <w:lang w:val="ka-GE"/>
              </w:rPr>
              <w:t xml:space="preserve"> </w:t>
            </w:r>
            <w:r w:rsidRPr="005525EF">
              <w:rPr>
                <w:rFonts w:ascii="Sylfaen" w:hAnsi="Sylfaen" w:cs="Sylfaen"/>
                <w:sz w:val="20"/>
                <w:szCs w:val="20"/>
                <w:lang w:val="ka-GE"/>
              </w:rPr>
              <w:t>ნორმირებისა</w:t>
            </w:r>
            <w:r w:rsidRPr="005525EF">
              <w:rPr>
                <w:rFonts w:cs="AcadNusx"/>
                <w:sz w:val="20"/>
                <w:szCs w:val="20"/>
                <w:lang w:val="ka-GE"/>
              </w:rPr>
              <w:t xml:space="preserve"> </w:t>
            </w:r>
            <w:r w:rsidRPr="005525EF">
              <w:rPr>
                <w:rFonts w:ascii="Sylfaen" w:hAnsi="Sylfaen" w:cs="Sylfaen"/>
                <w:sz w:val="20"/>
                <w:szCs w:val="20"/>
                <w:lang w:val="ka-GE"/>
              </w:rPr>
              <w:t>და</w:t>
            </w:r>
            <w:r w:rsidRPr="005525EF">
              <w:rPr>
                <w:rFonts w:cs="AcadNusx"/>
                <w:sz w:val="20"/>
                <w:szCs w:val="20"/>
                <w:lang w:val="ka-GE"/>
              </w:rPr>
              <w:t xml:space="preserve"> </w:t>
            </w:r>
            <w:r w:rsidRPr="005525EF">
              <w:rPr>
                <w:rFonts w:ascii="Sylfaen" w:hAnsi="Sylfaen" w:cs="Sylfaen"/>
                <w:sz w:val="20"/>
                <w:szCs w:val="20"/>
                <w:lang w:val="ka-GE"/>
              </w:rPr>
              <w:t>სტილისტიკის</w:t>
            </w:r>
            <w:r w:rsidRPr="005525EF">
              <w:rPr>
                <w:rFonts w:cs="AcadNusx"/>
                <w:sz w:val="20"/>
                <w:szCs w:val="20"/>
                <w:lang w:val="ka-GE"/>
              </w:rPr>
              <w:t xml:space="preserve"> </w:t>
            </w:r>
            <w:r w:rsidRPr="005525EF">
              <w:rPr>
                <w:rFonts w:ascii="Sylfaen" w:hAnsi="Sylfaen" w:cs="Sylfaen"/>
                <w:sz w:val="20"/>
                <w:szCs w:val="20"/>
                <w:lang w:val="ka-GE"/>
              </w:rPr>
              <w:t>პრობლემები</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6</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rPr>
              <w:t>1</w:t>
            </w:r>
            <w:r w:rsidRPr="005525EF">
              <w:rPr>
                <w:rFonts w:ascii="Sylfaen" w:hAnsi="Sylfaen"/>
                <w:noProof/>
                <w:sz w:val="20"/>
                <w:szCs w:val="20"/>
                <w:lang w:val="ka-GE"/>
              </w:rPr>
              <w:t>50</w:t>
            </w:r>
          </w:p>
        </w:tc>
        <w:tc>
          <w:tcPr>
            <w:tcW w:w="660" w:type="dxa"/>
          </w:tcPr>
          <w:p w:rsidR="006B3C9E" w:rsidRPr="005525EF" w:rsidRDefault="006B3C9E" w:rsidP="006B3C9E">
            <w:pPr>
              <w:spacing w:after="0" w:line="240" w:lineRule="auto"/>
              <w:rPr>
                <w:sz w:val="20"/>
                <w:szCs w:val="20"/>
                <w:lang w:val="ka-GE"/>
              </w:rPr>
            </w:pPr>
            <w:r w:rsidRPr="005525EF">
              <w:rPr>
                <w:rFonts w:ascii="Sylfaen" w:hAnsi="Sylfaen"/>
                <w:noProof/>
                <w:sz w:val="20"/>
                <w:szCs w:val="20"/>
                <w:lang w:val="ka-GE"/>
              </w:rPr>
              <w:t>60</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tcPr>
          <w:p w:rsidR="006B3C9E" w:rsidRPr="005525EF" w:rsidRDefault="006B3C9E" w:rsidP="006B3C9E">
            <w:pPr>
              <w:spacing w:after="0" w:line="240" w:lineRule="auto"/>
              <w:rPr>
                <w:sz w:val="20"/>
                <w:szCs w:val="20"/>
                <w:lang w:val="ka-GE"/>
              </w:rPr>
            </w:pPr>
            <w:r w:rsidRPr="005525EF">
              <w:rPr>
                <w:rFonts w:ascii="Sylfaen" w:hAnsi="Sylfaen"/>
                <w:noProof/>
                <w:sz w:val="20"/>
                <w:szCs w:val="20"/>
                <w:lang w:val="ka-GE"/>
              </w:rPr>
              <w:t>86</w:t>
            </w:r>
          </w:p>
        </w:tc>
        <w:tc>
          <w:tcPr>
            <w:tcW w:w="1510"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lang w:val="ka-GE"/>
              </w:rPr>
            </w:pPr>
            <w:r w:rsidRPr="005525EF">
              <w:rPr>
                <w:rFonts w:ascii="Sylfaen" w:hAnsi="Sylfaen"/>
                <w:noProof/>
                <w:sz w:val="20"/>
                <w:szCs w:val="20"/>
                <w:lang w:val="ka-GE"/>
              </w:rPr>
              <w:t>15</w:t>
            </w:r>
            <w:r w:rsidRPr="005525EF">
              <w:rPr>
                <w:rFonts w:ascii="Sylfaen" w:hAnsi="Sylfaen"/>
                <w:noProof/>
                <w:sz w:val="20"/>
                <w:szCs w:val="20"/>
              </w:rPr>
              <w:t>/0/0/</w:t>
            </w:r>
            <w:r w:rsidRPr="005525EF">
              <w:rPr>
                <w:rFonts w:ascii="Sylfaen" w:hAnsi="Sylfaen"/>
                <w:noProof/>
                <w:sz w:val="20"/>
                <w:szCs w:val="20"/>
                <w:lang w:val="ka-GE"/>
              </w:rPr>
              <w:t>45</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6</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4</w:t>
            </w:r>
          </w:p>
        </w:tc>
        <w:tc>
          <w:tcPr>
            <w:tcW w:w="4429" w:type="dxa"/>
            <w:tcBorders>
              <w:left w:val="double" w:sz="4" w:space="0" w:color="auto"/>
              <w:right w:val="double" w:sz="4" w:space="0" w:color="auto"/>
            </w:tcBorders>
            <w:vAlign w:val="center"/>
          </w:tcPr>
          <w:p w:rsidR="006B3C9E" w:rsidRPr="005525EF" w:rsidRDefault="006B3C9E" w:rsidP="006B3C9E">
            <w:pPr>
              <w:spacing w:after="0" w:line="240" w:lineRule="auto"/>
              <w:rPr>
                <w:rFonts w:ascii="Sylfaen" w:hAnsi="Sylfaen" w:cs="Sylfaen"/>
                <w:noProof/>
                <w:sz w:val="20"/>
                <w:szCs w:val="20"/>
              </w:rPr>
            </w:pPr>
            <w:r w:rsidRPr="005525EF">
              <w:rPr>
                <w:rFonts w:ascii="Sylfaen" w:hAnsi="Sylfaen" w:cs="Sylfaen"/>
                <w:sz w:val="20"/>
                <w:szCs w:val="20"/>
                <w:lang w:val="ka-GE"/>
              </w:rPr>
              <w:t>ქართველური</w:t>
            </w:r>
            <w:r w:rsidRPr="005525EF">
              <w:rPr>
                <w:rFonts w:cs="AcadNusx"/>
                <w:sz w:val="20"/>
                <w:szCs w:val="20"/>
                <w:lang w:val="ka-GE"/>
              </w:rPr>
              <w:t xml:space="preserve"> </w:t>
            </w:r>
            <w:r w:rsidRPr="005525EF">
              <w:rPr>
                <w:rFonts w:ascii="Sylfaen" w:hAnsi="Sylfaen" w:cs="Sylfaen"/>
                <w:sz w:val="20"/>
                <w:szCs w:val="20"/>
                <w:lang w:val="ka-GE"/>
              </w:rPr>
              <w:t>დიალექტოლოგიის</w:t>
            </w:r>
            <w:r w:rsidRPr="005525EF">
              <w:rPr>
                <w:rFonts w:cs="AcadNusx"/>
                <w:sz w:val="20"/>
                <w:szCs w:val="20"/>
                <w:lang w:val="ka-GE"/>
              </w:rPr>
              <w:t xml:space="preserve"> </w:t>
            </w:r>
            <w:r w:rsidRPr="005525EF">
              <w:rPr>
                <w:rFonts w:ascii="Sylfaen" w:hAnsi="Sylfaen" w:cs="Sylfaen"/>
                <w:sz w:val="20"/>
                <w:szCs w:val="20"/>
                <w:lang w:val="ka-GE"/>
              </w:rPr>
              <w:t>პრობლემური</w:t>
            </w:r>
            <w:r w:rsidRPr="005525EF">
              <w:rPr>
                <w:rFonts w:cs="AcadNusx"/>
                <w:sz w:val="20"/>
                <w:szCs w:val="20"/>
                <w:lang w:val="ka-GE"/>
              </w:rPr>
              <w:t xml:space="preserve"> </w:t>
            </w:r>
            <w:r w:rsidRPr="005525EF">
              <w:rPr>
                <w:rFonts w:ascii="Sylfaen" w:hAnsi="Sylfaen" w:cs="Sylfaen"/>
                <w:sz w:val="20"/>
                <w:szCs w:val="20"/>
                <w:lang w:val="ka-GE"/>
              </w:rPr>
              <w:t>კურსი - I</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2</w:t>
            </w:r>
          </w:p>
        </w:tc>
        <w:tc>
          <w:tcPr>
            <w:tcW w:w="504" w:type="dxa"/>
            <w:tcBorders>
              <w:left w:val="double" w:sz="4" w:space="0" w:color="auto"/>
            </w:tcBorders>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w:t>
            </w:r>
          </w:p>
        </w:tc>
        <w:tc>
          <w:tcPr>
            <w:tcW w:w="784" w:type="dxa"/>
          </w:tcPr>
          <w:p w:rsidR="006B3C9E" w:rsidRPr="005525EF" w:rsidRDefault="006B3C9E" w:rsidP="006B3C9E">
            <w:pPr>
              <w:spacing w:after="0" w:line="240" w:lineRule="auto"/>
              <w:ind w:right="-107"/>
              <w:jc w:val="center"/>
              <w:rPr>
                <w:noProof/>
                <w:sz w:val="20"/>
                <w:szCs w:val="20"/>
                <w:lang w:val="en-US"/>
              </w:rPr>
            </w:pPr>
            <w:r w:rsidRPr="005525EF">
              <w:rPr>
                <w:rFonts w:ascii="Sylfaen" w:hAnsi="Sylfaen"/>
                <w:noProof/>
                <w:sz w:val="20"/>
                <w:szCs w:val="20"/>
              </w:rPr>
              <w:t>1</w:t>
            </w:r>
            <w:r w:rsidRPr="005525EF">
              <w:rPr>
                <w:rFonts w:ascii="Sylfaen" w:hAnsi="Sylfaen"/>
                <w:noProof/>
                <w:sz w:val="20"/>
                <w:szCs w:val="20"/>
                <w:lang w:val="en-US"/>
              </w:rPr>
              <w:t>00</w:t>
            </w:r>
          </w:p>
        </w:tc>
        <w:tc>
          <w:tcPr>
            <w:tcW w:w="660" w:type="dxa"/>
          </w:tcPr>
          <w:p w:rsidR="006B3C9E" w:rsidRPr="005525EF" w:rsidRDefault="006B3C9E" w:rsidP="006B3C9E">
            <w:pPr>
              <w:spacing w:after="0" w:line="240" w:lineRule="auto"/>
              <w:rPr>
                <w:sz w:val="20"/>
                <w:szCs w:val="20"/>
                <w:lang w:val="en-US"/>
              </w:rPr>
            </w:pPr>
            <w:r w:rsidRPr="005525EF">
              <w:rPr>
                <w:rFonts w:ascii="Sylfaen" w:hAnsi="Sylfaen"/>
                <w:noProof/>
                <w:sz w:val="20"/>
                <w:szCs w:val="20"/>
                <w:lang w:val="en-US"/>
              </w:rPr>
              <w:t>30</w:t>
            </w:r>
          </w:p>
        </w:tc>
        <w:tc>
          <w:tcPr>
            <w:tcW w:w="788" w:type="dxa"/>
          </w:tcPr>
          <w:p w:rsidR="006B3C9E" w:rsidRPr="005525EF" w:rsidRDefault="006B3C9E" w:rsidP="006B3C9E">
            <w:pPr>
              <w:spacing w:after="0" w:line="240" w:lineRule="auto"/>
              <w:ind w:right="-117"/>
              <w:jc w:val="center"/>
              <w:rPr>
                <w:rFonts w:ascii="Sylfaen" w:hAnsi="Sylfaen"/>
                <w:noProof/>
                <w:sz w:val="20"/>
                <w:szCs w:val="20"/>
                <w:lang w:val="en-US"/>
              </w:rPr>
            </w:pPr>
            <w:r w:rsidRPr="005525EF">
              <w:rPr>
                <w:rFonts w:ascii="Sylfaen" w:hAnsi="Sylfaen"/>
                <w:noProof/>
                <w:sz w:val="20"/>
                <w:szCs w:val="20"/>
                <w:lang w:val="en-US"/>
              </w:rPr>
              <w:t>4</w:t>
            </w:r>
          </w:p>
        </w:tc>
        <w:tc>
          <w:tcPr>
            <w:tcW w:w="668" w:type="dxa"/>
          </w:tcPr>
          <w:p w:rsidR="006B3C9E" w:rsidRPr="005525EF" w:rsidRDefault="006B3C9E" w:rsidP="006B3C9E">
            <w:pPr>
              <w:spacing w:after="0" w:line="240" w:lineRule="auto"/>
              <w:rPr>
                <w:sz w:val="20"/>
                <w:szCs w:val="20"/>
                <w:lang w:val="en-US"/>
              </w:rPr>
            </w:pPr>
            <w:r w:rsidRPr="005525EF">
              <w:rPr>
                <w:rFonts w:ascii="Sylfaen" w:hAnsi="Sylfaen"/>
                <w:noProof/>
                <w:sz w:val="20"/>
                <w:szCs w:val="20"/>
                <w:lang w:val="en-US"/>
              </w:rPr>
              <w:t>66</w:t>
            </w:r>
          </w:p>
        </w:tc>
        <w:tc>
          <w:tcPr>
            <w:tcW w:w="1510" w:type="dxa"/>
            <w:tcBorders>
              <w:right w:val="double" w:sz="4" w:space="0" w:color="auto"/>
            </w:tcBorders>
          </w:tcPr>
          <w:p w:rsidR="006B3C9E" w:rsidRPr="005525EF" w:rsidRDefault="006B3C9E" w:rsidP="006B3C9E">
            <w:pPr>
              <w:spacing w:after="0" w:line="240" w:lineRule="auto"/>
              <w:ind w:right="-18"/>
              <w:jc w:val="center"/>
              <w:rPr>
                <w:noProof/>
                <w:sz w:val="20"/>
                <w:szCs w:val="20"/>
                <w:lang w:val="en-US"/>
              </w:rPr>
            </w:pPr>
            <w:r w:rsidRPr="005525EF">
              <w:rPr>
                <w:rFonts w:ascii="Sylfaen" w:hAnsi="Sylfaen"/>
                <w:noProof/>
                <w:sz w:val="20"/>
                <w:szCs w:val="20"/>
                <w:lang w:val="en-US"/>
              </w:rPr>
              <w:t>15</w:t>
            </w:r>
            <w:r w:rsidRPr="005525EF">
              <w:rPr>
                <w:rFonts w:ascii="Sylfaen" w:hAnsi="Sylfaen"/>
                <w:noProof/>
                <w:sz w:val="20"/>
                <w:szCs w:val="20"/>
              </w:rPr>
              <w:t>/0/0/</w:t>
            </w:r>
            <w:r w:rsidRPr="005525EF">
              <w:rPr>
                <w:rFonts w:ascii="Sylfaen" w:hAnsi="Sylfaen"/>
                <w:noProof/>
                <w:sz w:val="20"/>
                <w:szCs w:val="20"/>
                <w:lang w:val="en-US"/>
              </w:rPr>
              <w:t>30</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5</w:t>
            </w:r>
          </w:p>
        </w:tc>
        <w:tc>
          <w:tcPr>
            <w:tcW w:w="4429" w:type="dxa"/>
            <w:tcBorders>
              <w:left w:val="double" w:sz="4" w:space="0" w:color="auto"/>
              <w:right w:val="double" w:sz="4" w:space="0" w:color="auto"/>
            </w:tcBorders>
            <w:vAlign w:val="center"/>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ქართველური</w:t>
            </w:r>
            <w:r w:rsidRPr="005525EF">
              <w:rPr>
                <w:rFonts w:cs="AcadNusx"/>
                <w:sz w:val="20"/>
                <w:szCs w:val="20"/>
                <w:lang w:val="ka-GE"/>
              </w:rPr>
              <w:t xml:space="preserve"> </w:t>
            </w:r>
            <w:r w:rsidRPr="005525EF">
              <w:rPr>
                <w:rFonts w:ascii="Sylfaen" w:hAnsi="Sylfaen" w:cs="Sylfaen"/>
                <w:sz w:val="20"/>
                <w:szCs w:val="20"/>
                <w:lang w:val="ka-GE"/>
              </w:rPr>
              <w:t>დიალექტოლოგიის</w:t>
            </w:r>
            <w:r w:rsidRPr="005525EF">
              <w:rPr>
                <w:rFonts w:cs="AcadNusx"/>
                <w:sz w:val="20"/>
                <w:szCs w:val="20"/>
                <w:lang w:val="ka-GE"/>
              </w:rPr>
              <w:t xml:space="preserve"> </w:t>
            </w:r>
            <w:r w:rsidRPr="005525EF">
              <w:rPr>
                <w:rFonts w:ascii="Sylfaen" w:hAnsi="Sylfaen" w:cs="Sylfaen"/>
                <w:sz w:val="20"/>
                <w:szCs w:val="20"/>
                <w:lang w:val="ka-GE"/>
              </w:rPr>
              <w:t>პრობლემური</w:t>
            </w:r>
            <w:r w:rsidRPr="005525EF">
              <w:rPr>
                <w:rFonts w:cs="AcadNusx"/>
                <w:sz w:val="20"/>
                <w:szCs w:val="20"/>
                <w:lang w:val="ka-GE"/>
              </w:rPr>
              <w:t xml:space="preserve"> </w:t>
            </w:r>
            <w:r w:rsidRPr="005525EF">
              <w:rPr>
                <w:rFonts w:ascii="Sylfaen" w:hAnsi="Sylfaen" w:cs="Sylfaen"/>
                <w:sz w:val="20"/>
                <w:szCs w:val="20"/>
                <w:lang w:val="ka-GE"/>
              </w:rPr>
              <w:t>კურსი - II</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2</w:t>
            </w:r>
          </w:p>
        </w:tc>
        <w:tc>
          <w:tcPr>
            <w:tcW w:w="504" w:type="dxa"/>
            <w:tcBorders>
              <w:left w:val="double" w:sz="4" w:space="0" w:color="auto"/>
            </w:tcBorders>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w:t>
            </w:r>
          </w:p>
        </w:tc>
        <w:tc>
          <w:tcPr>
            <w:tcW w:w="784" w:type="dxa"/>
          </w:tcPr>
          <w:p w:rsidR="006B3C9E" w:rsidRPr="005525EF" w:rsidRDefault="006B3C9E" w:rsidP="006B3C9E">
            <w:pPr>
              <w:spacing w:after="0" w:line="240" w:lineRule="auto"/>
              <w:ind w:right="-107"/>
              <w:jc w:val="center"/>
              <w:rPr>
                <w:noProof/>
                <w:sz w:val="20"/>
                <w:szCs w:val="20"/>
                <w:lang w:val="en-US"/>
              </w:rPr>
            </w:pPr>
            <w:r w:rsidRPr="005525EF">
              <w:rPr>
                <w:rFonts w:ascii="Sylfaen" w:hAnsi="Sylfaen"/>
                <w:noProof/>
                <w:sz w:val="20"/>
                <w:szCs w:val="20"/>
              </w:rPr>
              <w:t>1</w:t>
            </w:r>
            <w:r w:rsidRPr="005525EF">
              <w:rPr>
                <w:rFonts w:ascii="Sylfaen" w:hAnsi="Sylfaen"/>
                <w:noProof/>
                <w:sz w:val="20"/>
                <w:szCs w:val="20"/>
                <w:lang w:val="en-US"/>
              </w:rPr>
              <w:t>00</w:t>
            </w:r>
          </w:p>
        </w:tc>
        <w:tc>
          <w:tcPr>
            <w:tcW w:w="660" w:type="dxa"/>
          </w:tcPr>
          <w:p w:rsidR="006B3C9E" w:rsidRPr="005525EF" w:rsidRDefault="006B3C9E" w:rsidP="006B3C9E">
            <w:pPr>
              <w:spacing w:after="0" w:line="240" w:lineRule="auto"/>
              <w:rPr>
                <w:sz w:val="20"/>
                <w:szCs w:val="20"/>
                <w:lang w:val="en-US"/>
              </w:rPr>
            </w:pPr>
            <w:r w:rsidRPr="005525EF">
              <w:rPr>
                <w:rFonts w:ascii="Sylfaen" w:hAnsi="Sylfaen"/>
                <w:noProof/>
                <w:sz w:val="20"/>
                <w:szCs w:val="20"/>
                <w:lang w:val="en-US"/>
              </w:rPr>
              <w:t>30</w:t>
            </w:r>
          </w:p>
        </w:tc>
        <w:tc>
          <w:tcPr>
            <w:tcW w:w="788" w:type="dxa"/>
          </w:tcPr>
          <w:p w:rsidR="006B3C9E" w:rsidRPr="005525EF" w:rsidRDefault="006B3C9E" w:rsidP="006B3C9E">
            <w:pPr>
              <w:spacing w:after="0" w:line="240" w:lineRule="auto"/>
              <w:ind w:right="-117"/>
              <w:jc w:val="center"/>
              <w:rPr>
                <w:rFonts w:ascii="Sylfaen" w:hAnsi="Sylfaen"/>
                <w:noProof/>
                <w:sz w:val="20"/>
                <w:szCs w:val="20"/>
                <w:lang w:val="en-US"/>
              </w:rPr>
            </w:pPr>
            <w:r w:rsidRPr="005525EF">
              <w:rPr>
                <w:rFonts w:ascii="Sylfaen" w:hAnsi="Sylfaen"/>
                <w:noProof/>
                <w:sz w:val="20"/>
                <w:szCs w:val="20"/>
                <w:lang w:val="en-US"/>
              </w:rPr>
              <w:t>4</w:t>
            </w:r>
          </w:p>
        </w:tc>
        <w:tc>
          <w:tcPr>
            <w:tcW w:w="668" w:type="dxa"/>
          </w:tcPr>
          <w:p w:rsidR="006B3C9E" w:rsidRPr="005525EF" w:rsidRDefault="006B3C9E" w:rsidP="006B3C9E">
            <w:pPr>
              <w:spacing w:after="0" w:line="240" w:lineRule="auto"/>
              <w:rPr>
                <w:sz w:val="20"/>
                <w:szCs w:val="20"/>
                <w:lang w:val="en-US"/>
              </w:rPr>
            </w:pPr>
            <w:r w:rsidRPr="005525EF">
              <w:rPr>
                <w:rFonts w:ascii="Sylfaen" w:hAnsi="Sylfaen"/>
                <w:noProof/>
                <w:sz w:val="20"/>
                <w:szCs w:val="20"/>
                <w:lang w:val="en-US"/>
              </w:rPr>
              <w:t>66</w:t>
            </w:r>
          </w:p>
        </w:tc>
        <w:tc>
          <w:tcPr>
            <w:tcW w:w="1510" w:type="dxa"/>
            <w:tcBorders>
              <w:right w:val="double" w:sz="4" w:space="0" w:color="auto"/>
            </w:tcBorders>
          </w:tcPr>
          <w:p w:rsidR="006B3C9E" w:rsidRPr="005525EF" w:rsidRDefault="006B3C9E" w:rsidP="006B3C9E">
            <w:pPr>
              <w:spacing w:after="0" w:line="240" w:lineRule="auto"/>
              <w:ind w:right="-18"/>
              <w:jc w:val="center"/>
              <w:rPr>
                <w:noProof/>
                <w:sz w:val="20"/>
                <w:szCs w:val="20"/>
                <w:lang w:val="en-US"/>
              </w:rPr>
            </w:pPr>
            <w:r w:rsidRPr="005525EF">
              <w:rPr>
                <w:rFonts w:ascii="Sylfaen" w:hAnsi="Sylfaen"/>
                <w:noProof/>
                <w:sz w:val="20"/>
                <w:szCs w:val="20"/>
                <w:lang w:val="en-US"/>
              </w:rPr>
              <w:t>15</w:t>
            </w:r>
            <w:r w:rsidRPr="005525EF">
              <w:rPr>
                <w:rFonts w:ascii="Sylfaen" w:hAnsi="Sylfaen"/>
                <w:noProof/>
                <w:sz w:val="20"/>
                <w:szCs w:val="20"/>
              </w:rPr>
              <w:t>/0/0/</w:t>
            </w:r>
            <w:r w:rsidRPr="005525EF">
              <w:rPr>
                <w:rFonts w:ascii="Sylfaen" w:hAnsi="Sylfaen"/>
                <w:noProof/>
                <w:sz w:val="20"/>
                <w:szCs w:val="20"/>
                <w:lang w:val="en-US"/>
              </w:rPr>
              <w:t>30</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303"/>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6</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ქართველური ლექსიკოლოგია</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rPr>
            </w:pPr>
            <w:r w:rsidRPr="005525EF">
              <w:rPr>
                <w:rFonts w:ascii="Sylfaen" w:hAnsi="Sylfaen"/>
                <w:noProof/>
                <w:sz w:val="20"/>
                <w:szCs w:val="20"/>
              </w:rPr>
              <w:t>3</w:t>
            </w:r>
          </w:p>
        </w:tc>
        <w:tc>
          <w:tcPr>
            <w:tcW w:w="504" w:type="dxa"/>
            <w:tcBorders>
              <w:lef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5</w:t>
            </w:r>
          </w:p>
        </w:tc>
        <w:tc>
          <w:tcPr>
            <w:tcW w:w="784" w:type="dxa"/>
          </w:tcPr>
          <w:p w:rsidR="006B3C9E" w:rsidRPr="005525EF" w:rsidRDefault="006B3C9E" w:rsidP="006B3C9E">
            <w:pPr>
              <w:spacing w:after="0" w:line="240" w:lineRule="auto"/>
              <w:ind w:right="-107"/>
              <w:jc w:val="center"/>
              <w:rPr>
                <w:noProof/>
                <w:sz w:val="20"/>
                <w:szCs w:val="20"/>
              </w:rPr>
            </w:pPr>
            <w:r w:rsidRPr="005525EF">
              <w:rPr>
                <w:rFonts w:ascii="Sylfaen" w:hAnsi="Sylfaen"/>
                <w:noProof/>
                <w:sz w:val="20"/>
                <w:szCs w:val="20"/>
              </w:rPr>
              <w:t>125</w:t>
            </w:r>
          </w:p>
        </w:tc>
        <w:tc>
          <w:tcPr>
            <w:tcW w:w="660" w:type="dxa"/>
          </w:tcPr>
          <w:p w:rsidR="006B3C9E" w:rsidRPr="005525EF" w:rsidRDefault="006B3C9E" w:rsidP="006B3C9E">
            <w:pPr>
              <w:spacing w:after="0" w:line="240" w:lineRule="auto"/>
              <w:ind w:right="-107"/>
              <w:rPr>
                <w:rFonts w:ascii="Sylfaen" w:hAnsi="Sylfaen"/>
                <w:noProof/>
                <w:sz w:val="20"/>
                <w:szCs w:val="20"/>
              </w:rPr>
            </w:pPr>
            <w:r w:rsidRPr="005525EF">
              <w:rPr>
                <w:rFonts w:ascii="Sylfaen" w:hAnsi="Sylfaen"/>
                <w:noProof/>
                <w:sz w:val="20"/>
                <w:szCs w:val="20"/>
              </w:rPr>
              <w:t>45</w:t>
            </w:r>
          </w:p>
        </w:tc>
        <w:tc>
          <w:tcPr>
            <w:tcW w:w="788" w:type="dxa"/>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tcPr>
          <w:p w:rsidR="006B3C9E" w:rsidRPr="005525EF" w:rsidRDefault="006B3C9E" w:rsidP="006B3C9E">
            <w:pPr>
              <w:spacing w:after="0" w:line="240" w:lineRule="auto"/>
              <w:jc w:val="center"/>
              <w:rPr>
                <w:noProof/>
                <w:sz w:val="20"/>
                <w:szCs w:val="20"/>
                <w:lang w:val="ka-GE"/>
              </w:rPr>
            </w:pPr>
            <w:r w:rsidRPr="005525EF">
              <w:rPr>
                <w:rFonts w:ascii="Sylfaen" w:hAnsi="Sylfaen"/>
                <w:noProof/>
                <w:sz w:val="20"/>
                <w:szCs w:val="20"/>
              </w:rPr>
              <w:t>7</w:t>
            </w:r>
            <w:r w:rsidRPr="005525EF">
              <w:rPr>
                <w:rFonts w:ascii="Sylfaen" w:hAnsi="Sylfaen"/>
                <w:noProof/>
                <w:sz w:val="20"/>
                <w:szCs w:val="20"/>
                <w:lang w:val="ka-GE"/>
              </w:rPr>
              <w:t>6</w:t>
            </w:r>
          </w:p>
        </w:tc>
        <w:tc>
          <w:tcPr>
            <w:tcW w:w="1510" w:type="dxa"/>
            <w:tcBorders>
              <w:right w:val="double" w:sz="4" w:space="0" w:color="auto"/>
            </w:tcBorders>
          </w:tcPr>
          <w:p w:rsidR="006B3C9E" w:rsidRPr="005525EF" w:rsidRDefault="006B3C9E" w:rsidP="006B3C9E">
            <w:pPr>
              <w:spacing w:after="0" w:line="240" w:lineRule="auto"/>
              <w:ind w:right="-18"/>
              <w:jc w:val="center"/>
              <w:rPr>
                <w:noProof/>
                <w:sz w:val="20"/>
                <w:szCs w:val="20"/>
                <w:lang w:val="ka-GE"/>
              </w:rPr>
            </w:pPr>
            <w:r w:rsidRPr="005525EF">
              <w:rPr>
                <w:rFonts w:ascii="Sylfaen" w:hAnsi="Sylfaen"/>
                <w:noProof/>
                <w:sz w:val="20"/>
                <w:szCs w:val="20"/>
                <w:lang w:val="ka-GE"/>
              </w:rPr>
              <w:t>15</w:t>
            </w:r>
            <w:r w:rsidRPr="005525EF">
              <w:rPr>
                <w:rFonts w:ascii="Sylfaen" w:hAnsi="Sylfaen"/>
                <w:noProof/>
                <w:sz w:val="20"/>
                <w:szCs w:val="20"/>
              </w:rPr>
              <w:t>/0/0/</w:t>
            </w:r>
            <w:r w:rsidRPr="005525EF">
              <w:rPr>
                <w:rFonts w:ascii="Sylfaen" w:hAnsi="Sylfaen"/>
                <w:noProof/>
                <w:sz w:val="20"/>
                <w:szCs w:val="20"/>
                <w:lang w:val="ka-GE"/>
              </w:rPr>
              <w:t>30</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rPr>
            </w:pPr>
          </w:p>
        </w:tc>
        <w:tc>
          <w:tcPr>
            <w:tcW w:w="668" w:type="dxa"/>
            <w:vAlign w:val="center"/>
          </w:tcPr>
          <w:p w:rsidR="006B3C9E" w:rsidRPr="005525EF" w:rsidRDefault="006B3C9E" w:rsidP="006B3C9E">
            <w:pPr>
              <w:spacing w:after="0" w:line="240" w:lineRule="auto"/>
              <w:ind w:right="-107"/>
              <w:rPr>
                <w:rFonts w:ascii="Sylfaen" w:hAnsi="Sylfaen"/>
                <w:noProof/>
                <w:sz w:val="20"/>
                <w:szCs w:val="20"/>
              </w:rPr>
            </w:pPr>
          </w:p>
        </w:tc>
        <w:tc>
          <w:tcPr>
            <w:tcW w:w="1510"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rPr>
            </w:pP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609" w:type="dxa"/>
            <w:tcBorders>
              <w:left w:val="double" w:sz="4" w:space="0" w:color="auto"/>
              <w:right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rPr>
                <w:rFonts w:ascii="Sylfaen" w:hAnsi="Sylfaen"/>
                <w:b/>
                <w:noProof/>
                <w:sz w:val="20"/>
                <w:szCs w:val="20"/>
              </w:rPr>
            </w:pPr>
          </w:p>
        </w:tc>
        <w:tc>
          <w:tcPr>
            <w:tcW w:w="14411" w:type="dxa"/>
            <w:gridSpan w:val="17"/>
            <w:tcBorders>
              <w:left w:val="double" w:sz="4" w:space="0" w:color="auto"/>
              <w:right w:val="double" w:sz="4" w:space="0" w:color="auto"/>
            </w:tcBorders>
            <w:shd w:val="clear" w:color="auto" w:fill="D9D9D9" w:themeFill="background1" w:themeFillShade="D9"/>
          </w:tcPr>
          <w:p w:rsidR="006B3C9E" w:rsidRPr="005525EF" w:rsidRDefault="006B3C9E" w:rsidP="006B3C9E">
            <w:pPr>
              <w:pStyle w:val="BodyTextIndent"/>
              <w:ind w:left="-31" w:firstLine="31"/>
              <w:jc w:val="center"/>
              <w:rPr>
                <w:rFonts w:ascii="Sylfaen" w:hAnsi="Sylfaen"/>
                <w:noProof/>
                <w:sz w:val="20"/>
                <w:szCs w:val="20"/>
              </w:rPr>
            </w:pPr>
            <w:r w:rsidRPr="005525EF">
              <w:rPr>
                <w:b/>
                <w:bCs/>
                <w:sz w:val="20"/>
                <w:szCs w:val="20"/>
                <w:lang w:val="ka-GE"/>
              </w:rPr>
              <w:t xml:space="preserve">I </w:t>
            </w:r>
            <w:r w:rsidRPr="005525EF">
              <w:rPr>
                <w:rFonts w:ascii="Sylfaen" w:hAnsi="Sylfaen"/>
                <w:b/>
                <w:bCs/>
                <w:sz w:val="20"/>
                <w:szCs w:val="20"/>
                <w:lang w:val="ka-GE"/>
              </w:rPr>
              <w:t xml:space="preserve">არჩევითი </w:t>
            </w:r>
            <w:r w:rsidRPr="005525EF">
              <w:rPr>
                <w:rFonts w:ascii="Sylfaen" w:hAnsi="Sylfaen" w:cs="Sylfaen"/>
                <w:b/>
                <w:bCs/>
                <w:sz w:val="20"/>
                <w:szCs w:val="20"/>
                <w:lang w:val="ka-GE"/>
              </w:rPr>
              <w:t>მოდული</w:t>
            </w:r>
            <w:r w:rsidRPr="005525EF">
              <w:rPr>
                <w:rFonts w:cs="AcadNusx"/>
                <w:b/>
                <w:bCs/>
                <w:sz w:val="20"/>
                <w:szCs w:val="20"/>
                <w:lang w:val="ka-GE"/>
              </w:rPr>
              <w:t xml:space="preserve"> - </w:t>
            </w:r>
            <w:r w:rsidRPr="005525EF">
              <w:rPr>
                <w:rFonts w:ascii="Sylfaen" w:hAnsi="Sylfaen" w:cs="Sylfaen"/>
                <w:b/>
                <w:bCs/>
                <w:sz w:val="20"/>
                <w:szCs w:val="20"/>
                <w:lang w:val="ka-GE"/>
              </w:rPr>
              <w:t>ქართული</w:t>
            </w:r>
            <w:r w:rsidRPr="005525EF">
              <w:rPr>
                <w:rFonts w:cs="AcadNusx"/>
                <w:b/>
                <w:bCs/>
                <w:sz w:val="20"/>
                <w:szCs w:val="20"/>
                <w:lang w:val="ka-GE"/>
              </w:rPr>
              <w:t xml:space="preserve"> </w:t>
            </w:r>
            <w:r w:rsidRPr="005525EF">
              <w:rPr>
                <w:rFonts w:ascii="Sylfaen" w:hAnsi="Sylfaen" w:cs="Sylfaen"/>
                <w:b/>
                <w:bCs/>
                <w:sz w:val="20"/>
                <w:szCs w:val="20"/>
                <w:lang w:val="ka-GE"/>
              </w:rPr>
              <w:t>სამწიგნობრო</w:t>
            </w:r>
            <w:r w:rsidRPr="005525EF">
              <w:rPr>
                <w:rFonts w:cs="AcadNusx"/>
                <w:b/>
                <w:bCs/>
                <w:sz w:val="20"/>
                <w:szCs w:val="20"/>
                <w:lang w:val="ka-GE"/>
              </w:rPr>
              <w:t xml:space="preserve"> </w:t>
            </w:r>
            <w:r w:rsidRPr="005525EF">
              <w:rPr>
                <w:rFonts w:ascii="Sylfaen" w:hAnsi="Sylfaen" w:cs="Sylfaen"/>
                <w:b/>
                <w:bCs/>
                <w:sz w:val="20"/>
                <w:szCs w:val="20"/>
                <w:lang w:val="ka-GE"/>
              </w:rPr>
              <w:t>ენა</w:t>
            </w: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rPr>
              <w:t>1</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ქართული</w:t>
            </w:r>
            <w:r w:rsidRPr="005525EF">
              <w:rPr>
                <w:rFonts w:cs="AcadNusx"/>
                <w:sz w:val="20"/>
                <w:szCs w:val="20"/>
                <w:lang w:val="ka-GE"/>
              </w:rPr>
              <w:t xml:space="preserve"> </w:t>
            </w:r>
            <w:r w:rsidRPr="005525EF">
              <w:rPr>
                <w:rFonts w:ascii="Sylfaen" w:hAnsi="Sylfaen" w:cs="Sylfaen"/>
                <w:sz w:val="20"/>
                <w:szCs w:val="20"/>
                <w:lang w:val="ka-GE"/>
              </w:rPr>
              <w:t>სალიტერატურო</w:t>
            </w:r>
            <w:r w:rsidRPr="005525EF">
              <w:rPr>
                <w:rFonts w:cs="AcadNusx"/>
                <w:sz w:val="20"/>
                <w:szCs w:val="20"/>
                <w:lang w:val="ka-GE"/>
              </w:rPr>
              <w:t xml:space="preserve"> </w:t>
            </w:r>
            <w:r w:rsidRPr="005525EF">
              <w:rPr>
                <w:rFonts w:ascii="Sylfaen" w:hAnsi="Sylfaen" w:cs="Sylfaen"/>
                <w:sz w:val="20"/>
                <w:szCs w:val="20"/>
                <w:lang w:val="ka-GE"/>
              </w:rPr>
              <w:t>ენის</w:t>
            </w:r>
            <w:r w:rsidRPr="005525EF">
              <w:rPr>
                <w:rFonts w:cs="AcadNusx"/>
                <w:sz w:val="20"/>
                <w:szCs w:val="20"/>
                <w:lang w:val="ka-GE"/>
              </w:rPr>
              <w:t xml:space="preserve"> </w:t>
            </w:r>
            <w:r w:rsidRPr="005525EF">
              <w:rPr>
                <w:rFonts w:ascii="Sylfaen" w:hAnsi="Sylfaen" w:cs="Sylfaen"/>
                <w:sz w:val="20"/>
                <w:szCs w:val="20"/>
                <w:lang w:val="ka-GE"/>
              </w:rPr>
              <w:t>ფონემათა</w:t>
            </w:r>
            <w:r w:rsidRPr="005525EF">
              <w:rPr>
                <w:rFonts w:cs="AcadNusx"/>
                <w:sz w:val="20"/>
                <w:szCs w:val="20"/>
                <w:lang w:val="ka-GE"/>
              </w:rPr>
              <w:t xml:space="preserve"> </w:t>
            </w:r>
            <w:r w:rsidRPr="005525EF">
              <w:rPr>
                <w:rFonts w:ascii="Sylfaen" w:hAnsi="Sylfaen" w:cs="Sylfaen"/>
                <w:sz w:val="20"/>
                <w:szCs w:val="20"/>
                <w:lang w:val="ka-GE"/>
              </w:rPr>
              <w:t>სინტაგმატური</w:t>
            </w:r>
            <w:r w:rsidRPr="005525EF">
              <w:rPr>
                <w:rFonts w:cs="AcadNusx"/>
                <w:sz w:val="20"/>
                <w:szCs w:val="20"/>
                <w:lang w:val="ka-GE"/>
              </w:rPr>
              <w:t xml:space="preserve"> </w:t>
            </w:r>
            <w:r w:rsidRPr="005525EF">
              <w:rPr>
                <w:rFonts w:ascii="Sylfaen" w:hAnsi="Sylfaen" w:cs="Sylfaen"/>
                <w:sz w:val="20"/>
                <w:szCs w:val="20"/>
                <w:lang w:val="ka-GE"/>
              </w:rPr>
              <w:t xml:space="preserve">ანალიზი  </w:t>
            </w:r>
          </w:p>
        </w:tc>
        <w:tc>
          <w:tcPr>
            <w:tcW w:w="725" w:type="dxa"/>
            <w:tcBorders>
              <w:left w:val="double" w:sz="4" w:space="0" w:color="auto"/>
              <w:righ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rPr>
            </w:pPr>
            <w:r w:rsidRPr="005525EF">
              <w:rPr>
                <w:rFonts w:ascii="Sylfaen" w:hAnsi="Sylfaen"/>
                <w:noProof/>
                <w:sz w:val="20"/>
                <w:szCs w:val="20"/>
              </w:rPr>
              <w:t>3</w:t>
            </w:r>
          </w:p>
        </w:tc>
        <w:tc>
          <w:tcPr>
            <w:tcW w:w="504" w:type="dxa"/>
            <w:tcBorders>
              <w:left w:val="double" w:sz="4" w:space="0" w:color="auto"/>
            </w:tcBorders>
            <w:vAlign w:val="center"/>
          </w:tcPr>
          <w:p w:rsidR="006B3C9E" w:rsidRPr="00A72539" w:rsidRDefault="00A72539" w:rsidP="006B3C9E">
            <w:pPr>
              <w:spacing w:after="0" w:line="240" w:lineRule="auto"/>
              <w:ind w:right="-107"/>
              <w:jc w:val="center"/>
              <w:rPr>
                <w:rFonts w:ascii="Sylfaen" w:hAnsi="Sylfaen"/>
                <w:noProof/>
                <w:sz w:val="20"/>
                <w:szCs w:val="20"/>
                <w:lang w:val="ka-GE"/>
              </w:rPr>
            </w:pPr>
            <w:r>
              <w:rPr>
                <w:rFonts w:ascii="Sylfaen" w:hAnsi="Sylfaen"/>
                <w:noProof/>
                <w:sz w:val="20"/>
                <w:szCs w:val="20"/>
                <w:lang w:val="ka-GE"/>
              </w:rPr>
              <w:t>6</w:t>
            </w:r>
          </w:p>
        </w:tc>
        <w:tc>
          <w:tcPr>
            <w:tcW w:w="784" w:type="dxa"/>
            <w:vAlign w:val="center"/>
          </w:tcPr>
          <w:p w:rsidR="006B3C9E" w:rsidRPr="00A72539" w:rsidRDefault="006B3C9E" w:rsidP="00A72539">
            <w:pPr>
              <w:spacing w:after="0" w:line="240" w:lineRule="auto"/>
              <w:ind w:right="-107"/>
              <w:jc w:val="center"/>
              <w:rPr>
                <w:rFonts w:ascii="Sylfaen" w:hAnsi="Sylfaen"/>
                <w:noProof/>
                <w:sz w:val="20"/>
                <w:szCs w:val="20"/>
                <w:lang w:val="ka-GE"/>
              </w:rPr>
            </w:pPr>
            <w:r w:rsidRPr="005525EF">
              <w:rPr>
                <w:rFonts w:ascii="Sylfaen" w:hAnsi="Sylfaen"/>
                <w:noProof/>
                <w:sz w:val="20"/>
                <w:szCs w:val="20"/>
              </w:rPr>
              <w:t>1</w:t>
            </w:r>
            <w:r w:rsidR="00A72539">
              <w:rPr>
                <w:rFonts w:ascii="Sylfaen" w:hAnsi="Sylfaen"/>
                <w:noProof/>
                <w:sz w:val="20"/>
                <w:szCs w:val="20"/>
                <w:lang w:val="ka-GE"/>
              </w:rPr>
              <w:t>50</w:t>
            </w:r>
          </w:p>
        </w:tc>
        <w:tc>
          <w:tcPr>
            <w:tcW w:w="660" w:type="dxa"/>
            <w:vAlign w:val="center"/>
          </w:tcPr>
          <w:p w:rsidR="006B3C9E" w:rsidRPr="00A72539" w:rsidRDefault="00A72539" w:rsidP="006B3C9E">
            <w:pPr>
              <w:spacing w:after="0" w:line="240" w:lineRule="auto"/>
              <w:ind w:right="-107"/>
              <w:jc w:val="center"/>
              <w:rPr>
                <w:rFonts w:ascii="Sylfaen" w:hAnsi="Sylfaen"/>
                <w:noProof/>
                <w:sz w:val="20"/>
                <w:szCs w:val="20"/>
                <w:lang w:val="ka-GE"/>
              </w:rPr>
            </w:pPr>
            <w:r>
              <w:rPr>
                <w:rFonts w:ascii="Sylfaen" w:hAnsi="Sylfaen"/>
                <w:noProof/>
                <w:sz w:val="20"/>
                <w:szCs w:val="20"/>
                <w:lang w:val="ka-GE"/>
              </w:rPr>
              <w:t>60</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A72539" w:rsidRDefault="00A72539" w:rsidP="006B3C9E">
            <w:pPr>
              <w:spacing w:after="0" w:line="240" w:lineRule="auto"/>
              <w:ind w:right="-107"/>
              <w:jc w:val="center"/>
              <w:rPr>
                <w:rFonts w:ascii="Sylfaen" w:hAnsi="Sylfaen"/>
                <w:noProof/>
                <w:sz w:val="20"/>
                <w:szCs w:val="20"/>
                <w:lang w:val="ka-GE"/>
              </w:rPr>
            </w:pPr>
            <w:r>
              <w:rPr>
                <w:rFonts w:ascii="Sylfaen" w:hAnsi="Sylfaen"/>
                <w:noProof/>
                <w:sz w:val="20"/>
                <w:szCs w:val="20"/>
                <w:lang w:val="ka-GE"/>
              </w:rPr>
              <w:t>86</w:t>
            </w:r>
          </w:p>
        </w:tc>
        <w:tc>
          <w:tcPr>
            <w:tcW w:w="1510" w:type="dxa"/>
            <w:tcBorders>
              <w:right w:val="double" w:sz="4" w:space="0" w:color="auto"/>
            </w:tcBorders>
            <w:vAlign w:val="center"/>
          </w:tcPr>
          <w:p w:rsidR="006B3C9E" w:rsidRPr="005525EF" w:rsidRDefault="00A72539" w:rsidP="006B3C9E">
            <w:pPr>
              <w:spacing w:after="0" w:line="240" w:lineRule="auto"/>
              <w:ind w:right="-18"/>
              <w:jc w:val="center"/>
              <w:rPr>
                <w:rFonts w:ascii="Sylfaen" w:hAnsi="Sylfaen"/>
                <w:noProof/>
                <w:sz w:val="20"/>
                <w:szCs w:val="20"/>
                <w:lang w:val="ka-GE"/>
              </w:rPr>
            </w:pPr>
            <w:r>
              <w:rPr>
                <w:rFonts w:ascii="Sylfaen" w:hAnsi="Sylfaen"/>
                <w:noProof/>
                <w:sz w:val="20"/>
                <w:szCs w:val="20"/>
                <w:lang w:val="ka-GE"/>
              </w:rPr>
              <w:t>15/0/0/45</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p>
        </w:tc>
        <w:tc>
          <w:tcPr>
            <w:tcW w:w="450" w:type="dxa"/>
          </w:tcPr>
          <w:p w:rsidR="006B3C9E" w:rsidRPr="005525EF" w:rsidRDefault="00A72539" w:rsidP="006B3C9E">
            <w:pPr>
              <w:spacing w:after="0" w:line="240" w:lineRule="auto"/>
              <w:jc w:val="center"/>
              <w:rPr>
                <w:rFonts w:ascii="Sylfaen" w:hAnsi="Sylfaen"/>
                <w:noProof/>
                <w:sz w:val="20"/>
                <w:szCs w:val="20"/>
                <w:lang w:val="ka-GE"/>
              </w:rPr>
            </w:pPr>
            <w:r>
              <w:rPr>
                <w:rFonts w:ascii="Sylfaen" w:hAnsi="Sylfaen"/>
                <w:noProof/>
                <w:sz w:val="20"/>
                <w:szCs w:val="20"/>
                <w:lang w:val="ka-GE"/>
              </w:rPr>
              <w:t>6</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2</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en-GB"/>
              </w:rPr>
              <w:t>ქართული</w:t>
            </w:r>
            <w:r w:rsidRPr="005525EF">
              <w:rPr>
                <w:rFonts w:cs="AcadNusx"/>
                <w:sz w:val="20"/>
                <w:szCs w:val="20"/>
              </w:rPr>
              <w:t xml:space="preserve"> </w:t>
            </w:r>
            <w:r w:rsidRPr="005525EF">
              <w:rPr>
                <w:rFonts w:ascii="Sylfaen" w:hAnsi="Sylfaen" w:cs="Sylfaen"/>
                <w:sz w:val="20"/>
                <w:szCs w:val="20"/>
                <w:lang w:val="en-GB"/>
              </w:rPr>
              <w:t>პალეოგრაფია</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45</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rPr>
              <w:t>7</w:t>
            </w:r>
            <w:r w:rsidRPr="005525EF">
              <w:rPr>
                <w:rFonts w:ascii="Sylfaen" w:hAnsi="Sylfaen"/>
                <w:noProof/>
                <w:sz w:val="20"/>
                <w:szCs w:val="20"/>
                <w:lang w:val="ka-GE"/>
              </w:rPr>
              <w:t>6</w:t>
            </w:r>
          </w:p>
        </w:tc>
        <w:tc>
          <w:tcPr>
            <w:tcW w:w="1510"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lang w:val="ka-GE"/>
              </w:rPr>
            </w:pPr>
            <w:r w:rsidRPr="005525EF">
              <w:rPr>
                <w:rFonts w:ascii="Sylfaen" w:hAnsi="Sylfaen"/>
                <w:noProof/>
                <w:sz w:val="20"/>
                <w:szCs w:val="20"/>
                <w:lang w:val="ka-GE"/>
              </w:rPr>
              <w:t>15</w:t>
            </w:r>
            <w:r w:rsidRPr="005525EF">
              <w:rPr>
                <w:rFonts w:ascii="Sylfaen" w:hAnsi="Sylfaen"/>
                <w:noProof/>
                <w:sz w:val="20"/>
                <w:szCs w:val="20"/>
              </w:rPr>
              <w:t>/0/0/</w:t>
            </w:r>
            <w:r w:rsidRPr="005525EF">
              <w:rPr>
                <w:rFonts w:ascii="Sylfaen" w:hAnsi="Sylfaen"/>
                <w:noProof/>
                <w:sz w:val="20"/>
                <w:szCs w:val="20"/>
                <w:lang w:val="ka-GE"/>
              </w:rPr>
              <w:t>30</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3</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en-GB"/>
              </w:rPr>
              <w:t>ქართული</w:t>
            </w:r>
            <w:r w:rsidRPr="005525EF">
              <w:rPr>
                <w:rFonts w:cs="AcadNusx"/>
                <w:sz w:val="20"/>
                <w:szCs w:val="20"/>
                <w:lang w:val="en-GB"/>
              </w:rPr>
              <w:t xml:space="preserve"> </w:t>
            </w:r>
            <w:r w:rsidRPr="005525EF">
              <w:rPr>
                <w:rFonts w:ascii="Sylfaen" w:hAnsi="Sylfaen" w:cs="Sylfaen"/>
                <w:sz w:val="20"/>
                <w:szCs w:val="20"/>
                <w:lang w:val="en-GB"/>
              </w:rPr>
              <w:t>სალიტერატურო</w:t>
            </w:r>
            <w:r w:rsidRPr="005525EF">
              <w:rPr>
                <w:rFonts w:cs="AcadNusx"/>
                <w:sz w:val="20"/>
                <w:szCs w:val="20"/>
                <w:lang w:val="en-GB"/>
              </w:rPr>
              <w:t xml:space="preserve"> </w:t>
            </w:r>
            <w:r w:rsidRPr="005525EF">
              <w:rPr>
                <w:rFonts w:ascii="Sylfaen" w:hAnsi="Sylfaen" w:cs="Sylfaen"/>
                <w:sz w:val="20"/>
                <w:szCs w:val="20"/>
                <w:lang w:val="en-GB"/>
              </w:rPr>
              <w:t>ენის</w:t>
            </w:r>
            <w:r w:rsidRPr="005525EF">
              <w:rPr>
                <w:rFonts w:cs="AcadNusx"/>
                <w:sz w:val="20"/>
                <w:szCs w:val="20"/>
                <w:lang w:val="en-GB"/>
              </w:rPr>
              <w:t xml:space="preserve"> </w:t>
            </w:r>
            <w:r w:rsidRPr="005525EF">
              <w:rPr>
                <w:rFonts w:ascii="Sylfaen" w:hAnsi="Sylfaen" w:cs="Sylfaen"/>
                <w:sz w:val="20"/>
                <w:szCs w:val="20"/>
                <w:lang w:val="ka-GE"/>
              </w:rPr>
              <w:t>სახელური</w:t>
            </w:r>
            <w:r w:rsidRPr="005525EF">
              <w:rPr>
                <w:rFonts w:cs="AcadNusx"/>
                <w:sz w:val="20"/>
                <w:szCs w:val="20"/>
                <w:lang w:val="ka-GE"/>
              </w:rPr>
              <w:t xml:space="preserve"> </w:t>
            </w:r>
            <w:r w:rsidRPr="005525EF">
              <w:rPr>
                <w:rFonts w:ascii="Sylfaen" w:hAnsi="Sylfaen" w:cs="Sylfaen"/>
                <w:sz w:val="20"/>
                <w:szCs w:val="20"/>
                <w:lang w:val="ka-GE"/>
              </w:rPr>
              <w:t>და</w:t>
            </w:r>
            <w:r w:rsidRPr="005525EF">
              <w:rPr>
                <w:rFonts w:cs="AcadNusx"/>
                <w:sz w:val="20"/>
                <w:szCs w:val="20"/>
                <w:lang w:val="ka-GE"/>
              </w:rPr>
              <w:t xml:space="preserve"> </w:t>
            </w:r>
            <w:r w:rsidRPr="005525EF">
              <w:rPr>
                <w:rFonts w:ascii="Sylfaen" w:hAnsi="Sylfaen" w:cs="Sylfaen"/>
                <w:sz w:val="20"/>
                <w:szCs w:val="20"/>
                <w:lang w:val="ka-GE"/>
              </w:rPr>
              <w:t>ზმნური</w:t>
            </w:r>
            <w:r w:rsidRPr="005525EF">
              <w:rPr>
                <w:rFonts w:cs="AcadNusx"/>
                <w:sz w:val="20"/>
                <w:szCs w:val="20"/>
                <w:lang w:val="ka-GE"/>
              </w:rPr>
              <w:t xml:space="preserve"> </w:t>
            </w:r>
            <w:r w:rsidRPr="005525EF">
              <w:rPr>
                <w:rFonts w:ascii="Sylfaen" w:hAnsi="Sylfaen" w:cs="Sylfaen"/>
                <w:sz w:val="20"/>
                <w:szCs w:val="20"/>
                <w:lang w:val="ka-GE"/>
              </w:rPr>
              <w:t>კატეგორიები - I</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2</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rPr>
              <w:t>1</w:t>
            </w:r>
            <w:r w:rsidRPr="005525EF">
              <w:rPr>
                <w:rFonts w:ascii="Sylfaen" w:hAnsi="Sylfaen"/>
                <w:noProof/>
                <w:sz w:val="20"/>
                <w:szCs w:val="20"/>
                <w:lang w:val="ka-GE"/>
              </w:rPr>
              <w:t>00</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30</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en-US"/>
              </w:rPr>
              <w:t>6</w:t>
            </w:r>
            <w:r w:rsidRPr="005525EF">
              <w:rPr>
                <w:rFonts w:ascii="Sylfaen" w:hAnsi="Sylfaen"/>
                <w:noProof/>
                <w:sz w:val="20"/>
                <w:szCs w:val="20"/>
                <w:lang w:val="ka-GE"/>
              </w:rPr>
              <w:t>6</w:t>
            </w:r>
          </w:p>
        </w:tc>
        <w:tc>
          <w:tcPr>
            <w:tcW w:w="1510"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/0/0/15</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450" w:type="dxa"/>
          </w:tcPr>
          <w:p w:rsidR="006B3C9E" w:rsidRPr="005525EF" w:rsidRDefault="006B3C9E" w:rsidP="006B3C9E">
            <w:pPr>
              <w:spacing w:after="0" w:line="240" w:lineRule="auto"/>
              <w:jc w:val="center"/>
              <w:rPr>
                <w:rFonts w:ascii="Sylfaen" w:hAnsi="Sylfaen"/>
                <w:noProof/>
                <w:sz w:val="20"/>
                <w:szCs w:val="20"/>
                <w:lang w:val="ka-GE"/>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4</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en-GB"/>
              </w:rPr>
              <w:t>ქართული</w:t>
            </w:r>
            <w:r w:rsidRPr="005525EF">
              <w:rPr>
                <w:rFonts w:cs="AcadNusx"/>
                <w:sz w:val="20"/>
                <w:szCs w:val="20"/>
                <w:lang w:val="en-GB"/>
              </w:rPr>
              <w:t xml:space="preserve"> </w:t>
            </w:r>
            <w:r w:rsidRPr="005525EF">
              <w:rPr>
                <w:rFonts w:ascii="Sylfaen" w:hAnsi="Sylfaen" w:cs="Sylfaen"/>
                <w:sz w:val="20"/>
                <w:szCs w:val="20"/>
                <w:lang w:val="en-GB"/>
              </w:rPr>
              <w:t>სალიტერატურო</w:t>
            </w:r>
            <w:r w:rsidRPr="005525EF">
              <w:rPr>
                <w:rFonts w:cs="AcadNusx"/>
                <w:sz w:val="20"/>
                <w:szCs w:val="20"/>
                <w:lang w:val="en-GB"/>
              </w:rPr>
              <w:t xml:space="preserve"> </w:t>
            </w:r>
            <w:r w:rsidRPr="005525EF">
              <w:rPr>
                <w:rFonts w:ascii="Sylfaen" w:hAnsi="Sylfaen" w:cs="Sylfaen"/>
                <w:sz w:val="20"/>
                <w:szCs w:val="20"/>
                <w:lang w:val="en-GB"/>
              </w:rPr>
              <w:t>ენის</w:t>
            </w:r>
            <w:r w:rsidRPr="005525EF">
              <w:rPr>
                <w:rFonts w:cs="AcadNusx"/>
                <w:sz w:val="20"/>
                <w:szCs w:val="20"/>
                <w:lang w:val="en-GB"/>
              </w:rPr>
              <w:t xml:space="preserve"> </w:t>
            </w:r>
            <w:r w:rsidRPr="005525EF">
              <w:rPr>
                <w:rFonts w:ascii="Sylfaen" w:hAnsi="Sylfaen" w:cs="Sylfaen"/>
                <w:sz w:val="20"/>
                <w:szCs w:val="20"/>
                <w:lang w:val="ka-GE"/>
              </w:rPr>
              <w:t>სახელური</w:t>
            </w:r>
            <w:r w:rsidRPr="005525EF">
              <w:rPr>
                <w:rFonts w:cs="AcadNusx"/>
                <w:sz w:val="20"/>
                <w:szCs w:val="20"/>
                <w:lang w:val="ka-GE"/>
              </w:rPr>
              <w:t xml:space="preserve"> </w:t>
            </w:r>
            <w:r w:rsidRPr="005525EF">
              <w:rPr>
                <w:rFonts w:ascii="Sylfaen" w:hAnsi="Sylfaen" w:cs="Sylfaen"/>
                <w:sz w:val="20"/>
                <w:szCs w:val="20"/>
                <w:lang w:val="ka-GE"/>
              </w:rPr>
              <w:t>და</w:t>
            </w:r>
            <w:r w:rsidRPr="005525EF">
              <w:rPr>
                <w:rFonts w:cs="AcadNusx"/>
                <w:sz w:val="20"/>
                <w:szCs w:val="20"/>
                <w:lang w:val="ka-GE"/>
              </w:rPr>
              <w:t xml:space="preserve"> </w:t>
            </w:r>
            <w:r w:rsidRPr="005525EF">
              <w:rPr>
                <w:rFonts w:ascii="Sylfaen" w:hAnsi="Sylfaen" w:cs="Sylfaen"/>
                <w:sz w:val="20"/>
                <w:szCs w:val="20"/>
                <w:lang w:val="ka-GE"/>
              </w:rPr>
              <w:t>ზმნური</w:t>
            </w:r>
            <w:r w:rsidRPr="005525EF">
              <w:rPr>
                <w:rFonts w:cs="AcadNusx"/>
                <w:sz w:val="20"/>
                <w:szCs w:val="20"/>
                <w:lang w:val="ka-GE"/>
              </w:rPr>
              <w:t xml:space="preserve"> </w:t>
            </w:r>
            <w:r w:rsidRPr="005525EF">
              <w:rPr>
                <w:rFonts w:ascii="Sylfaen" w:hAnsi="Sylfaen" w:cs="Sylfaen"/>
                <w:sz w:val="20"/>
                <w:szCs w:val="20"/>
                <w:lang w:val="ka-GE"/>
              </w:rPr>
              <w:t>კატეგორიები - II</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2</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100</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30</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en-US"/>
              </w:rPr>
            </w:pPr>
            <w:r w:rsidRPr="005525EF">
              <w:rPr>
                <w:rFonts w:ascii="Sylfaen" w:hAnsi="Sylfaen"/>
                <w:noProof/>
                <w:sz w:val="20"/>
                <w:szCs w:val="20"/>
                <w:lang w:val="en-US"/>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en-US"/>
              </w:rPr>
            </w:pPr>
            <w:r w:rsidRPr="005525EF">
              <w:rPr>
                <w:rFonts w:ascii="Sylfaen" w:hAnsi="Sylfaen"/>
                <w:noProof/>
                <w:sz w:val="20"/>
                <w:szCs w:val="20"/>
                <w:lang w:val="en-US"/>
              </w:rPr>
              <w:t>66</w:t>
            </w:r>
          </w:p>
        </w:tc>
        <w:tc>
          <w:tcPr>
            <w:tcW w:w="1510"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lang w:val="en-US"/>
              </w:rPr>
            </w:pPr>
            <w:r w:rsidRPr="005525EF">
              <w:rPr>
                <w:rFonts w:ascii="Sylfaen" w:hAnsi="Sylfaen"/>
                <w:noProof/>
                <w:sz w:val="20"/>
                <w:szCs w:val="20"/>
                <w:lang w:val="en-US"/>
              </w:rPr>
              <w:t>15/0/0/15</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5</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ქართული</w:t>
            </w:r>
            <w:r w:rsidRPr="005525EF">
              <w:rPr>
                <w:rFonts w:cs="AcadNusx"/>
                <w:sz w:val="20"/>
                <w:szCs w:val="20"/>
                <w:lang w:val="ka-GE"/>
              </w:rPr>
              <w:t xml:space="preserve"> </w:t>
            </w:r>
            <w:r w:rsidRPr="005525EF">
              <w:rPr>
                <w:rFonts w:ascii="Sylfaen" w:hAnsi="Sylfaen" w:cs="Sylfaen"/>
                <w:sz w:val="20"/>
                <w:szCs w:val="20"/>
                <w:lang w:val="ka-GE"/>
              </w:rPr>
              <w:t>ენის</w:t>
            </w:r>
            <w:r w:rsidRPr="005525EF">
              <w:rPr>
                <w:rFonts w:cs="AcadNusx"/>
                <w:sz w:val="20"/>
                <w:szCs w:val="20"/>
                <w:lang w:val="ka-GE"/>
              </w:rPr>
              <w:t xml:space="preserve"> </w:t>
            </w:r>
            <w:r w:rsidRPr="005525EF">
              <w:rPr>
                <w:rFonts w:ascii="Sylfaen" w:hAnsi="Sylfaen" w:cs="Sylfaen"/>
                <w:sz w:val="20"/>
                <w:szCs w:val="20"/>
                <w:lang w:val="ka-GE"/>
              </w:rPr>
              <w:t>წინადადების</w:t>
            </w:r>
            <w:r w:rsidRPr="005525EF">
              <w:rPr>
                <w:rFonts w:cs="AcadNusx"/>
                <w:sz w:val="20"/>
                <w:szCs w:val="20"/>
                <w:lang w:val="ka-GE"/>
              </w:rPr>
              <w:t xml:space="preserve"> </w:t>
            </w:r>
            <w:r w:rsidRPr="005525EF">
              <w:rPr>
                <w:rFonts w:ascii="Sylfaen" w:hAnsi="Sylfaen" w:cs="Sylfaen"/>
                <w:sz w:val="20"/>
                <w:szCs w:val="20"/>
                <w:lang w:val="ka-GE"/>
              </w:rPr>
              <w:t>მოდელირება</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76</w:t>
            </w:r>
          </w:p>
        </w:tc>
        <w:tc>
          <w:tcPr>
            <w:tcW w:w="1510"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lang w:val="ka-GE"/>
              </w:rPr>
            </w:pPr>
            <w:r w:rsidRPr="005525EF">
              <w:rPr>
                <w:rFonts w:ascii="Sylfaen" w:hAnsi="Sylfaen"/>
                <w:noProof/>
                <w:sz w:val="20"/>
                <w:szCs w:val="20"/>
                <w:lang w:val="ka-GE"/>
              </w:rPr>
              <w:t>15/0/0/30</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A72539" w:rsidRPr="005525EF" w:rsidTr="00200DA0">
        <w:trPr>
          <w:trHeight w:val="291"/>
          <w:jc w:val="center"/>
        </w:trPr>
        <w:tc>
          <w:tcPr>
            <w:tcW w:w="609" w:type="dxa"/>
            <w:tcBorders>
              <w:left w:val="double" w:sz="4" w:space="0" w:color="auto"/>
              <w:right w:val="double" w:sz="4" w:space="0" w:color="auto"/>
            </w:tcBorders>
            <w:vAlign w:val="center"/>
          </w:tcPr>
          <w:p w:rsidR="00A72539" w:rsidRPr="005525EF" w:rsidRDefault="00A72539" w:rsidP="00A72539">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6</w:t>
            </w:r>
          </w:p>
        </w:tc>
        <w:tc>
          <w:tcPr>
            <w:tcW w:w="4429" w:type="dxa"/>
            <w:tcBorders>
              <w:left w:val="double" w:sz="4" w:space="0" w:color="auto"/>
              <w:right w:val="double" w:sz="4" w:space="0" w:color="auto"/>
            </w:tcBorders>
          </w:tcPr>
          <w:p w:rsidR="00A72539" w:rsidRPr="005525EF" w:rsidRDefault="00A72539" w:rsidP="00A72539">
            <w:pPr>
              <w:spacing w:after="0" w:line="240" w:lineRule="auto"/>
              <w:rPr>
                <w:rFonts w:ascii="Sylfaen" w:hAnsi="Sylfaen"/>
                <w:noProof/>
                <w:sz w:val="20"/>
                <w:szCs w:val="20"/>
              </w:rPr>
            </w:pPr>
            <w:r w:rsidRPr="005525EF">
              <w:rPr>
                <w:rFonts w:ascii="Sylfaen" w:hAnsi="Sylfaen" w:cs="Sylfaen"/>
                <w:sz w:val="20"/>
                <w:szCs w:val="20"/>
                <w:lang w:val="ka-GE"/>
              </w:rPr>
              <w:t>ქართული</w:t>
            </w:r>
            <w:r w:rsidRPr="005525EF">
              <w:rPr>
                <w:rFonts w:cs="AcadNusx"/>
                <w:sz w:val="20"/>
                <w:szCs w:val="20"/>
                <w:lang w:val="ka-GE"/>
              </w:rPr>
              <w:t xml:space="preserve"> </w:t>
            </w:r>
            <w:r w:rsidRPr="005525EF">
              <w:rPr>
                <w:rFonts w:ascii="Sylfaen" w:hAnsi="Sylfaen" w:cs="Sylfaen"/>
                <w:sz w:val="20"/>
                <w:szCs w:val="20"/>
                <w:lang w:val="ka-GE"/>
              </w:rPr>
              <w:t>საეკლესიო</w:t>
            </w:r>
            <w:r w:rsidRPr="005525EF">
              <w:rPr>
                <w:rFonts w:cs="AcadNusx"/>
                <w:sz w:val="20"/>
                <w:szCs w:val="20"/>
                <w:lang w:val="ka-GE"/>
              </w:rPr>
              <w:t xml:space="preserve"> </w:t>
            </w:r>
            <w:r w:rsidRPr="005525EF">
              <w:rPr>
                <w:rFonts w:ascii="Sylfaen" w:hAnsi="Sylfaen" w:cs="Sylfaen"/>
                <w:sz w:val="20"/>
                <w:szCs w:val="20"/>
                <w:lang w:val="ka-GE"/>
              </w:rPr>
              <w:t>მწერლობის</w:t>
            </w:r>
            <w:r w:rsidRPr="005525EF">
              <w:rPr>
                <w:rFonts w:cs="AcadNusx"/>
                <w:sz w:val="20"/>
                <w:szCs w:val="20"/>
                <w:lang w:val="ka-GE"/>
              </w:rPr>
              <w:t xml:space="preserve"> </w:t>
            </w:r>
            <w:r w:rsidRPr="005525EF">
              <w:rPr>
                <w:rFonts w:ascii="Sylfaen" w:hAnsi="Sylfaen" w:cs="Sylfaen"/>
                <w:sz w:val="20"/>
                <w:szCs w:val="20"/>
                <w:lang w:val="ka-GE"/>
              </w:rPr>
              <w:t>ენა</w:t>
            </w:r>
            <w:r w:rsidRPr="005525EF">
              <w:rPr>
                <w:rFonts w:cs="AcadNusx"/>
                <w:sz w:val="20"/>
                <w:szCs w:val="20"/>
                <w:lang w:val="ka-GE"/>
              </w:rPr>
              <w:t xml:space="preserve"> </w:t>
            </w:r>
            <w:r w:rsidRPr="005525EF">
              <w:rPr>
                <w:rFonts w:ascii="Sylfaen" w:hAnsi="Sylfaen" w:cs="AcadNusx"/>
                <w:sz w:val="20"/>
                <w:szCs w:val="20"/>
                <w:lang w:val="ka-GE"/>
              </w:rPr>
              <w:t>/</w:t>
            </w:r>
            <w:r w:rsidRPr="005525EF">
              <w:rPr>
                <w:rFonts w:ascii="Sylfaen" w:hAnsi="Sylfaen" w:cs="Sylfaen"/>
                <w:sz w:val="20"/>
                <w:szCs w:val="20"/>
                <w:lang w:val="ka-GE"/>
              </w:rPr>
              <w:t>ზოგადი</w:t>
            </w:r>
            <w:r w:rsidRPr="005525EF">
              <w:rPr>
                <w:rFonts w:cs="AcadNusx"/>
                <w:sz w:val="20"/>
                <w:szCs w:val="20"/>
                <w:lang w:val="ka-GE"/>
              </w:rPr>
              <w:t xml:space="preserve"> </w:t>
            </w:r>
            <w:r w:rsidRPr="005525EF">
              <w:rPr>
                <w:rFonts w:ascii="Sylfaen" w:hAnsi="Sylfaen" w:cs="Sylfaen"/>
                <w:sz w:val="20"/>
                <w:szCs w:val="20"/>
                <w:lang w:val="ka-GE"/>
              </w:rPr>
              <w:t>კურსი/</w:t>
            </w:r>
          </w:p>
        </w:tc>
        <w:tc>
          <w:tcPr>
            <w:tcW w:w="725" w:type="dxa"/>
            <w:tcBorders>
              <w:left w:val="double" w:sz="4" w:space="0" w:color="auto"/>
              <w:right w:val="double" w:sz="4" w:space="0" w:color="auto"/>
            </w:tcBorders>
          </w:tcPr>
          <w:p w:rsidR="00A72539" w:rsidRPr="005525EF" w:rsidRDefault="00A72539" w:rsidP="00A72539">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504" w:type="dxa"/>
            <w:tcBorders>
              <w:left w:val="double" w:sz="4" w:space="0" w:color="auto"/>
            </w:tcBorders>
            <w:vAlign w:val="center"/>
          </w:tcPr>
          <w:p w:rsidR="00A72539" w:rsidRPr="005525EF" w:rsidRDefault="00A72539" w:rsidP="00A72539">
            <w:pPr>
              <w:spacing w:after="0" w:line="240" w:lineRule="auto"/>
              <w:ind w:right="-107"/>
              <w:jc w:val="center"/>
              <w:rPr>
                <w:rFonts w:ascii="Sylfaen" w:hAnsi="Sylfaen"/>
                <w:noProof/>
                <w:sz w:val="20"/>
                <w:szCs w:val="20"/>
                <w:lang w:val="ka-GE"/>
              </w:rPr>
            </w:pPr>
            <w:r>
              <w:rPr>
                <w:rFonts w:ascii="Sylfaen" w:hAnsi="Sylfaen"/>
                <w:noProof/>
                <w:sz w:val="20"/>
                <w:szCs w:val="20"/>
                <w:lang w:val="ka-GE"/>
              </w:rPr>
              <w:t>5</w:t>
            </w:r>
          </w:p>
        </w:tc>
        <w:tc>
          <w:tcPr>
            <w:tcW w:w="784" w:type="dxa"/>
          </w:tcPr>
          <w:p w:rsidR="00A72539" w:rsidRPr="004F2DEF" w:rsidRDefault="00A72539" w:rsidP="00A72539">
            <w:pPr>
              <w:jc w:val="center"/>
            </w:pPr>
            <w:r w:rsidRPr="004F2DEF">
              <w:t>125</w:t>
            </w:r>
          </w:p>
        </w:tc>
        <w:tc>
          <w:tcPr>
            <w:tcW w:w="660" w:type="dxa"/>
          </w:tcPr>
          <w:p w:rsidR="00A72539" w:rsidRPr="004F2DEF" w:rsidRDefault="00A72539" w:rsidP="00A72539">
            <w:pPr>
              <w:jc w:val="center"/>
            </w:pPr>
            <w:r w:rsidRPr="004F2DEF">
              <w:t>45</w:t>
            </w:r>
          </w:p>
        </w:tc>
        <w:tc>
          <w:tcPr>
            <w:tcW w:w="788" w:type="dxa"/>
          </w:tcPr>
          <w:p w:rsidR="00A72539" w:rsidRPr="004F2DEF" w:rsidRDefault="00A72539" w:rsidP="00A72539">
            <w:pPr>
              <w:jc w:val="center"/>
            </w:pPr>
            <w:r w:rsidRPr="004F2DEF">
              <w:t>4</w:t>
            </w:r>
          </w:p>
        </w:tc>
        <w:tc>
          <w:tcPr>
            <w:tcW w:w="668" w:type="dxa"/>
          </w:tcPr>
          <w:p w:rsidR="00A72539" w:rsidRPr="004F2DEF" w:rsidRDefault="00A72539" w:rsidP="00A72539">
            <w:pPr>
              <w:jc w:val="center"/>
            </w:pPr>
            <w:r w:rsidRPr="004F2DEF">
              <w:t>76</w:t>
            </w:r>
          </w:p>
        </w:tc>
        <w:tc>
          <w:tcPr>
            <w:tcW w:w="1510" w:type="dxa"/>
            <w:tcBorders>
              <w:right w:val="double" w:sz="4" w:space="0" w:color="auto"/>
            </w:tcBorders>
          </w:tcPr>
          <w:p w:rsidR="00A72539" w:rsidRDefault="00A72539" w:rsidP="00A72539">
            <w:pPr>
              <w:jc w:val="center"/>
            </w:pPr>
            <w:r w:rsidRPr="004F2DEF">
              <w:t>15/0/0/30</w:t>
            </w:r>
          </w:p>
        </w:tc>
        <w:tc>
          <w:tcPr>
            <w:tcW w:w="450" w:type="dxa"/>
            <w:tcBorders>
              <w:left w:val="double" w:sz="4" w:space="0" w:color="auto"/>
            </w:tcBorders>
          </w:tcPr>
          <w:p w:rsidR="00A72539" w:rsidRPr="00554F3E" w:rsidRDefault="00554F3E" w:rsidP="00A72539">
            <w:pPr>
              <w:spacing w:after="0" w:line="240" w:lineRule="auto"/>
              <w:jc w:val="center"/>
              <w:rPr>
                <w:rFonts w:ascii="Sylfaen" w:hAnsi="Sylfaen"/>
                <w:noProof/>
                <w:sz w:val="20"/>
                <w:szCs w:val="20"/>
                <w:lang w:val="en-US"/>
              </w:rPr>
            </w:pPr>
            <w:r>
              <w:rPr>
                <w:rFonts w:ascii="Sylfaen" w:hAnsi="Sylfaen"/>
                <w:noProof/>
                <w:sz w:val="20"/>
                <w:szCs w:val="20"/>
                <w:lang w:val="en-US"/>
              </w:rPr>
              <w:t>5</w:t>
            </w:r>
          </w:p>
        </w:tc>
        <w:tc>
          <w:tcPr>
            <w:tcW w:w="450" w:type="dxa"/>
          </w:tcPr>
          <w:p w:rsidR="00A72539" w:rsidRPr="005525EF" w:rsidRDefault="00A72539" w:rsidP="00A72539">
            <w:pPr>
              <w:spacing w:after="0" w:line="240" w:lineRule="auto"/>
              <w:jc w:val="center"/>
              <w:rPr>
                <w:rFonts w:ascii="Sylfaen" w:hAnsi="Sylfaen"/>
                <w:noProof/>
                <w:sz w:val="20"/>
                <w:szCs w:val="20"/>
                <w:lang w:val="ka-GE"/>
              </w:rPr>
            </w:pPr>
          </w:p>
        </w:tc>
        <w:tc>
          <w:tcPr>
            <w:tcW w:w="450" w:type="dxa"/>
          </w:tcPr>
          <w:p w:rsidR="00A72539" w:rsidRPr="005525EF" w:rsidRDefault="00A72539" w:rsidP="00A72539">
            <w:pPr>
              <w:spacing w:after="0" w:line="240" w:lineRule="auto"/>
              <w:jc w:val="center"/>
              <w:rPr>
                <w:rFonts w:ascii="Sylfaen" w:hAnsi="Sylfaen"/>
                <w:noProof/>
                <w:sz w:val="20"/>
                <w:szCs w:val="20"/>
              </w:rPr>
            </w:pPr>
          </w:p>
        </w:tc>
        <w:tc>
          <w:tcPr>
            <w:tcW w:w="450" w:type="dxa"/>
            <w:vAlign w:val="center"/>
          </w:tcPr>
          <w:p w:rsidR="00A72539" w:rsidRPr="005525EF" w:rsidRDefault="00A72539" w:rsidP="00A72539">
            <w:pPr>
              <w:spacing w:after="0" w:line="240" w:lineRule="auto"/>
              <w:ind w:right="-107"/>
              <w:jc w:val="center"/>
              <w:rPr>
                <w:rFonts w:ascii="Sylfaen" w:hAnsi="Sylfaen"/>
                <w:noProof/>
                <w:sz w:val="20"/>
                <w:szCs w:val="20"/>
              </w:rPr>
            </w:pPr>
          </w:p>
        </w:tc>
        <w:tc>
          <w:tcPr>
            <w:tcW w:w="450" w:type="dxa"/>
            <w:vAlign w:val="center"/>
          </w:tcPr>
          <w:p w:rsidR="00A72539" w:rsidRPr="005525EF" w:rsidRDefault="00A72539" w:rsidP="00A72539">
            <w:pPr>
              <w:spacing w:after="0" w:line="240" w:lineRule="auto"/>
              <w:ind w:right="-107"/>
              <w:jc w:val="center"/>
              <w:rPr>
                <w:rFonts w:ascii="Sylfaen" w:hAnsi="Sylfaen"/>
                <w:noProof/>
                <w:sz w:val="20"/>
                <w:szCs w:val="20"/>
              </w:rPr>
            </w:pPr>
          </w:p>
        </w:tc>
        <w:tc>
          <w:tcPr>
            <w:tcW w:w="450" w:type="dxa"/>
            <w:vAlign w:val="center"/>
          </w:tcPr>
          <w:p w:rsidR="00A72539" w:rsidRPr="005525EF" w:rsidRDefault="00A72539" w:rsidP="00A72539">
            <w:pPr>
              <w:spacing w:after="0" w:line="240" w:lineRule="auto"/>
              <w:ind w:right="-107"/>
              <w:jc w:val="center"/>
              <w:rPr>
                <w:rFonts w:ascii="Sylfaen" w:hAnsi="Sylfaen"/>
                <w:noProof/>
                <w:sz w:val="20"/>
                <w:szCs w:val="20"/>
              </w:rPr>
            </w:pPr>
          </w:p>
        </w:tc>
        <w:tc>
          <w:tcPr>
            <w:tcW w:w="450" w:type="dxa"/>
            <w:vAlign w:val="center"/>
          </w:tcPr>
          <w:p w:rsidR="00A72539" w:rsidRPr="005525EF" w:rsidRDefault="00A72539" w:rsidP="00A72539">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A72539" w:rsidRPr="005525EF" w:rsidRDefault="00A72539" w:rsidP="00A72539">
            <w:pPr>
              <w:spacing w:after="0" w:line="240" w:lineRule="auto"/>
              <w:ind w:right="-107"/>
              <w:jc w:val="center"/>
              <w:rPr>
                <w:rFonts w:ascii="Sylfaen" w:hAnsi="Sylfaen"/>
                <w:noProof/>
                <w:sz w:val="20"/>
                <w:szCs w:val="20"/>
              </w:rPr>
            </w:pPr>
          </w:p>
        </w:tc>
        <w:tc>
          <w:tcPr>
            <w:tcW w:w="653" w:type="dxa"/>
            <w:tcBorders>
              <w:right w:val="double" w:sz="4" w:space="0" w:color="auto"/>
            </w:tcBorders>
          </w:tcPr>
          <w:p w:rsidR="00A72539" w:rsidRPr="005525EF" w:rsidRDefault="00A72539" w:rsidP="00A72539">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7</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ქართული</w:t>
            </w:r>
            <w:r w:rsidRPr="005525EF">
              <w:rPr>
                <w:rFonts w:ascii="AcadNusx" w:hAnsi="AcadNusx" w:cs="AcadNusx"/>
                <w:sz w:val="20"/>
                <w:szCs w:val="20"/>
                <w:lang w:val="ka-GE"/>
              </w:rPr>
              <w:t xml:space="preserve"> </w:t>
            </w:r>
            <w:r w:rsidRPr="005525EF">
              <w:rPr>
                <w:rFonts w:ascii="Sylfaen" w:hAnsi="Sylfaen" w:cs="Sylfaen"/>
                <w:sz w:val="20"/>
                <w:szCs w:val="20"/>
                <w:lang w:val="ka-GE"/>
              </w:rPr>
              <w:t>ტერმინოლოგიის</w:t>
            </w:r>
            <w:r w:rsidRPr="005525EF">
              <w:rPr>
                <w:rFonts w:ascii="AcadNusx" w:hAnsi="AcadNusx" w:cs="AcadNusx"/>
                <w:sz w:val="20"/>
                <w:szCs w:val="20"/>
                <w:lang w:val="ka-GE"/>
              </w:rPr>
              <w:t xml:space="preserve">  </w:t>
            </w:r>
            <w:r w:rsidRPr="005525EF">
              <w:rPr>
                <w:rFonts w:ascii="Sylfaen" w:hAnsi="Sylfaen" w:cs="Sylfaen"/>
                <w:sz w:val="20"/>
                <w:szCs w:val="20"/>
                <w:lang w:val="ka-GE"/>
              </w:rPr>
              <w:t>ისტორიის</w:t>
            </w:r>
            <w:r w:rsidRPr="005525EF">
              <w:rPr>
                <w:rFonts w:ascii="AcadNusx" w:hAnsi="AcadNusx" w:cs="AcadNusx"/>
                <w:sz w:val="20"/>
                <w:szCs w:val="20"/>
                <w:lang w:val="ka-GE"/>
              </w:rPr>
              <w:t xml:space="preserve"> </w:t>
            </w:r>
            <w:r w:rsidRPr="005525EF">
              <w:rPr>
                <w:rFonts w:ascii="Sylfaen" w:hAnsi="Sylfaen" w:cs="Sylfaen"/>
                <w:sz w:val="20"/>
                <w:szCs w:val="20"/>
                <w:lang w:val="ka-GE"/>
              </w:rPr>
              <w:t>საკითხები</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6</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150</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60</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86</w:t>
            </w:r>
          </w:p>
        </w:tc>
        <w:tc>
          <w:tcPr>
            <w:tcW w:w="1510"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lang w:val="ka-GE"/>
              </w:rPr>
            </w:pPr>
            <w:r w:rsidRPr="005525EF">
              <w:rPr>
                <w:rFonts w:ascii="Sylfaen" w:hAnsi="Sylfaen"/>
                <w:noProof/>
                <w:sz w:val="20"/>
                <w:szCs w:val="20"/>
                <w:lang w:val="ka-GE"/>
              </w:rPr>
              <w:t>15/0/0/45</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6</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609" w:type="dxa"/>
            <w:tcBorders>
              <w:left w:val="double" w:sz="4" w:space="0" w:color="auto"/>
              <w:right w:val="double" w:sz="4" w:space="0" w:color="auto"/>
            </w:tcBorders>
            <w:shd w:val="clear" w:color="auto" w:fill="BFBFBF" w:themeFill="background1" w:themeFillShade="BF"/>
            <w:vAlign w:val="center"/>
          </w:tcPr>
          <w:p w:rsidR="006B3C9E" w:rsidRPr="005525EF" w:rsidRDefault="006B3C9E" w:rsidP="006B3C9E">
            <w:pPr>
              <w:spacing w:after="0" w:line="240" w:lineRule="auto"/>
              <w:ind w:right="-107"/>
              <w:rPr>
                <w:rFonts w:ascii="Sylfaen" w:hAnsi="Sylfaen"/>
                <w:b/>
                <w:noProof/>
                <w:sz w:val="20"/>
                <w:szCs w:val="20"/>
              </w:rPr>
            </w:pPr>
          </w:p>
        </w:tc>
        <w:tc>
          <w:tcPr>
            <w:tcW w:w="14411" w:type="dxa"/>
            <w:gridSpan w:val="17"/>
            <w:tcBorders>
              <w:left w:val="double" w:sz="4" w:space="0" w:color="auto"/>
              <w:right w:val="double" w:sz="4" w:space="0" w:color="auto"/>
            </w:tcBorders>
            <w:shd w:val="clear" w:color="auto" w:fill="BFBFBF" w:themeFill="background1" w:themeFillShade="BF"/>
          </w:tcPr>
          <w:p w:rsidR="006B3C9E" w:rsidRPr="005525EF" w:rsidRDefault="006B3C9E" w:rsidP="006B3C9E">
            <w:pPr>
              <w:spacing w:after="0" w:line="240" w:lineRule="auto"/>
              <w:ind w:right="-107"/>
              <w:jc w:val="center"/>
              <w:rPr>
                <w:rFonts w:ascii="Sylfaen" w:hAnsi="Sylfaen"/>
                <w:noProof/>
                <w:sz w:val="20"/>
                <w:szCs w:val="20"/>
              </w:rPr>
            </w:pPr>
            <w:r w:rsidRPr="005525EF">
              <w:rPr>
                <w:b/>
                <w:bCs/>
                <w:sz w:val="20"/>
                <w:szCs w:val="20"/>
                <w:lang w:val="ka-GE"/>
              </w:rPr>
              <w:t>I I</w:t>
            </w:r>
            <w:r w:rsidRPr="005525EF">
              <w:rPr>
                <w:rFonts w:ascii="Sylfaen" w:hAnsi="Sylfaen"/>
                <w:b/>
                <w:bCs/>
                <w:sz w:val="20"/>
                <w:szCs w:val="20"/>
                <w:lang w:val="ka-GE"/>
              </w:rPr>
              <w:t xml:space="preserve"> არჩევითი </w:t>
            </w:r>
            <w:r w:rsidRPr="005525EF">
              <w:rPr>
                <w:rFonts w:ascii="Sylfaen" w:hAnsi="Sylfaen" w:cs="Sylfaen"/>
                <w:b/>
                <w:bCs/>
                <w:sz w:val="20"/>
                <w:szCs w:val="20"/>
                <w:lang w:val="ka-GE"/>
              </w:rPr>
              <w:t>მოდული</w:t>
            </w:r>
            <w:r w:rsidRPr="005525EF">
              <w:rPr>
                <w:rFonts w:cs="AcadNusx"/>
                <w:b/>
                <w:bCs/>
                <w:sz w:val="20"/>
                <w:szCs w:val="20"/>
                <w:lang w:val="ka-GE"/>
              </w:rPr>
              <w:t xml:space="preserve"> - </w:t>
            </w:r>
            <w:r w:rsidRPr="005525EF">
              <w:rPr>
                <w:rFonts w:ascii="Sylfaen" w:hAnsi="Sylfaen" w:cs="Sylfaen"/>
                <w:b/>
                <w:bCs/>
                <w:sz w:val="20"/>
                <w:szCs w:val="20"/>
                <w:lang w:val="ka-GE"/>
              </w:rPr>
              <w:t>ქართველური</w:t>
            </w:r>
            <w:r w:rsidRPr="005525EF">
              <w:rPr>
                <w:rFonts w:cs="AcadNusx"/>
                <w:b/>
                <w:bCs/>
                <w:sz w:val="20"/>
                <w:szCs w:val="20"/>
                <w:lang w:val="ka-GE"/>
              </w:rPr>
              <w:t xml:space="preserve"> </w:t>
            </w:r>
            <w:r w:rsidRPr="005525EF">
              <w:rPr>
                <w:rFonts w:ascii="Sylfaen" w:hAnsi="Sylfaen" w:cs="Sylfaen"/>
                <w:b/>
                <w:bCs/>
                <w:sz w:val="20"/>
                <w:szCs w:val="20"/>
                <w:lang w:val="ka-GE"/>
              </w:rPr>
              <w:t>დიალექტოლოგია</w:t>
            </w: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rPr>
              <w:t>1</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cs="Sylfaen"/>
                <w:noProof/>
                <w:sz w:val="20"/>
                <w:szCs w:val="20"/>
              </w:rPr>
            </w:pPr>
            <w:r w:rsidRPr="005525EF">
              <w:rPr>
                <w:rFonts w:ascii="Sylfaen" w:hAnsi="Sylfaen" w:cs="Sylfaen"/>
                <w:sz w:val="20"/>
                <w:szCs w:val="20"/>
                <w:lang w:val="ka-GE"/>
              </w:rPr>
              <w:t>ქართველური</w:t>
            </w:r>
            <w:r w:rsidRPr="005525EF">
              <w:rPr>
                <w:rFonts w:ascii="AcadNusx" w:hAnsi="AcadNusx" w:cs="AcadNusx"/>
                <w:sz w:val="20"/>
                <w:szCs w:val="20"/>
                <w:lang w:val="ka-GE"/>
              </w:rPr>
              <w:t xml:space="preserve"> </w:t>
            </w:r>
            <w:r w:rsidRPr="005525EF">
              <w:rPr>
                <w:rFonts w:ascii="Sylfaen" w:hAnsi="Sylfaen" w:cs="Sylfaen"/>
                <w:sz w:val="20"/>
                <w:szCs w:val="20"/>
                <w:lang w:val="ka-GE"/>
              </w:rPr>
              <w:t>ფონემატური</w:t>
            </w:r>
            <w:r w:rsidRPr="005525EF">
              <w:rPr>
                <w:rFonts w:ascii="AcadNusx" w:hAnsi="AcadNusx" w:cs="AcadNusx"/>
                <w:sz w:val="20"/>
                <w:szCs w:val="20"/>
                <w:lang w:val="ka-GE"/>
              </w:rPr>
              <w:t xml:space="preserve"> </w:t>
            </w:r>
            <w:r w:rsidRPr="005525EF">
              <w:rPr>
                <w:rFonts w:ascii="Sylfaen" w:hAnsi="Sylfaen" w:cs="Sylfaen"/>
                <w:sz w:val="20"/>
                <w:szCs w:val="20"/>
                <w:lang w:val="ka-GE"/>
              </w:rPr>
              <w:t>სტრუქტურა</w:t>
            </w:r>
          </w:p>
        </w:tc>
        <w:tc>
          <w:tcPr>
            <w:tcW w:w="725"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lang w:val="en-US"/>
              </w:rPr>
            </w:pPr>
            <w:r w:rsidRPr="005525EF">
              <w:rPr>
                <w:rFonts w:ascii="Sylfaen" w:hAnsi="Sylfaen"/>
                <w:noProof/>
                <w:sz w:val="20"/>
                <w:szCs w:val="20"/>
                <w:lang w:val="en-US"/>
              </w:rPr>
              <w:t>2</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rPr>
              <w:t>1</w:t>
            </w:r>
            <w:r w:rsidRPr="005525EF">
              <w:rPr>
                <w:rFonts w:ascii="Sylfaen" w:hAnsi="Sylfaen"/>
                <w:noProof/>
                <w:sz w:val="20"/>
                <w:szCs w:val="20"/>
                <w:lang w:val="ka-GE"/>
              </w:rPr>
              <w:t>00</w:t>
            </w:r>
          </w:p>
        </w:tc>
        <w:tc>
          <w:tcPr>
            <w:tcW w:w="660" w:type="dxa"/>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30</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66</w:t>
            </w:r>
          </w:p>
        </w:tc>
        <w:tc>
          <w:tcPr>
            <w:tcW w:w="1510" w:type="dxa"/>
            <w:tcBorders>
              <w:right w:val="double" w:sz="4" w:space="0" w:color="auto"/>
            </w:tcBorders>
            <w:vAlign w:val="center"/>
          </w:tcPr>
          <w:p w:rsidR="006B3C9E" w:rsidRPr="005525EF" w:rsidRDefault="006B3C9E" w:rsidP="00A72539">
            <w:pPr>
              <w:spacing w:after="0" w:line="240" w:lineRule="auto"/>
              <w:ind w:right="-18"/>
              <w:jc w:val="center"/>
              <w:rPr>
                <w:rFonts w:ascii="Sylfaen" w:hAnsi="Sylfaen"/>
                <w:noProof/>
                <w:sz w:val="20"/>
                <w:szCs w:val="20"/>
              </w:rPr>
            </w:pPr>
            <w:r w:rsidRPr="005525EF">
              <w:rPr>
                <w:rFonts w:ascii="Sylfaen" w:hAnsi="Sylfaen"/>
                <w:noProof/>
                <w:sz w:val="20"/>
                <w:szCs w:val="20"/>
                <w:lang w:val="ka-GE"/>
              </w:rPr>
              <w:t>15</w:t>
            </w:r>
            <w:r w:rsidRPr="005525EF">
              <w:rPr>
                <w:rFonts w:ascii="Sylfaen" w:hAnsi="Sylfaen"/>
                <w:noProof/>
                <w:sz w:val="20"/>
                <w:szCs w:val="20"/>
              </w:rPr>
              <w:t>/0/0/15</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2</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ქართველური</w:t>
            </w:r>
            <w:r w:rsidRPr="005525EF">
              <w:rPr>
                <w:rFonts w:ascii="AcadNusx" w:hAnsi="AcadNusx" w:cs="AcadNusx"/>
                <w:sz w:val="20"/>
                <w:szCs w:val="20"/>
                <w:lang w:val="ka-GE"/>
              </w:rPr>
              <w:t xml:space="preserve"> </w:t>
            </w:r>
            <w:r w:rsidRPr="005525EF">
              <w:rPr>
                <w:rFonts w:ascii="Sylfaen" w:hAnsi="Sylfaen" w:cs="Sylfaen"/>
                <w:sz w:val="20"/>
                <w:szCs w:val="20"/>
                <w:lang w:val="ka-GE"/>
              </w:rPr>
              <w:t>დიალექტების</w:t>
            </w:r>
            <w:r w:rsidRPr="005525EF">
              <w:rPr>
                <w:rFonts w:ascii="AcadNusx" w:hAnsi="AcadNusx" w:cs="AcadNusx"/>
                <w:sz w:val="20"/>
                <w:szCs w:val="20"/>
                <w:lang w:val="ka-GE"/>
              </w:rPr>
              <w:t xml:space="preserve"> </w:t>
            </w:r>
            <w:r w:rsidRPr="005525EF">
              <w:rPr>
                <w:rFonts w:ascii="Sylfaen" w:hAnsi="Sylfaen" w:cs="Sylfaen"/>
                <w:sz w:val="20"/>
                <w:szCs w:val="20"/>
                <w:lang w:val="ka-GE"/>
              </w:rPr>
              <w:t>სახელური</w:t>
            </w:r>
            <w:r w:rsidRPr="005525EF">
              <w:rPr>
                <w:rFonts w:ascii="AcadNusx" w:hAnsi="AcadNusx" w:cs="AcadNusx"/>
                <w:sz w:val="20"/>
                <w:szCs w:val="20"/>
                <w:lang w:val="ka-GE"/>
              </w:rPr>
              <w:t xml:space="preserve"> </w:t>
            </w:r>
            <w:r w:rsidRPr="005525EF">
              <w:rPr>
                <w:rFonts w:ascii="Sylfaen" w:hAnsi="Sylfaen" w:cs="Sylfaen"/>
                <w:sz w:val="20"/>
                <w:szCs w:val="20"/>
                <w:lang w:val="ka-GE"/>
              </w:rPr>
              <w:t>და</w:t>
            </w:r>
            <w:r w:rsidRPr="005525EF">
              <w:rPr>
                <w:rFonts w:ascii="AcadNusx" w:hAnsi="AcadNusx" w:cs="AcadNusx"/>
                <w:sz w:val="20"/>
                <w:szCs w:val="20"/>
                <w:lang w:val="ka-GE"/>
              </w:rPr>
              <w:t xml:space="preserve"> </w:t>
            </w:r>
            <w:r w:rsidRPr="005525EF">
              <w:rPr>
                <w:rFonts w:ascii="Sylfaen" w:hAnsi="Sylfaen" w:cs="Sylfaen"/>
                <w:sz w:val="20"/>
                <w:szCs w:val="20"/>
                <w:lang w:val="ka-GE"/>
              </w:rPr>
              <w:t>ზმნური</w:t>
            </w:r>
            <w:r w:rsidRPr="005525EF">
              <w:rPr>
                <w:rFonts w:ascii="AcadNusx" w:hAnsi="AcadNusx" w:cs="AcadNusx"/>
                <w:sz w:val="20"/>
                <w:szCs w:val="20"/>
                <w:lang w:val="ka-GE"/>
              </w:rPr>
              <w:t xml:space="preserve"> </w:t>
            </w:r>
            <w:r w:rsidRPr="005525EF">
              <w:rPr>
                <w:rFonts w:ascii="Sylfaen" w:hAnsi="Sylfaen" w:cs="Sylfaen"/>
                <w:sz w:val="20"/>
                <w:szCs w:val="20"/>
                <w:lang w:val="ka-GE"/>
              </w:rPr>
              <w:t>პარადიგმები (სისტემური</w:t>
            </w:r>
            <w:r w:rsidRPr="005525EF">
              <w:rPr>
                <w:rFonts w:ascii="AcadNusx" w:hAnsi="AcadNusx" w:cs="AcadNusx"/>
                <w:sz w:val="20"/>
                <w:szCs w:val="20"/>
                <w:lang w:val="ka-GE"/>
              </w:rPr>
              <w:t xml:space="preserve"> </w:t>
            </w:r>
            <w:r w:rsidRPr="005525EF">
              <w:rPr>
                <w:rFonts w:ascii="Sylfaen" w:hAnsi="Sylfaen" w:cs="Sylfaen"/>
                <w:sz w:val="20"/>
                <w:szCs w:val="20"/>
                <w:lang w:val="ka-GE"/>
              </w:rPr>
              <w:t>ანალიზი)</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en-US"/>
              </w:rPr>
            </w:pPr>
          </w:p>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6</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150</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60</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86</w:t>
            </w:r>
          </w:p>
        </w:tc>
        <w:tc>
          <w:tcPr>
            <w:tcW w:w="1510" w:type="dxa"/>
            <w:tcBorders>
              <w:right w:val="double" w:sz="4" w:space="0" w:color="auto"/>
            </w:tcBorders>
            <w:vAlign w:val="center"/>
          </w:tcPr>
          <w:p w:rsidR="006B3C9E" w:rsidRPr="005525EF" w:rsidRDefault="006B3C9E" w:rsidP="00A72539">
            <w:pPr>
              <w:spacing w:after="0" w:line="240" w:lineRule="auto"/>
              <w:ind w:right="-18"/>
              <w:jc w:val="center"/>
              <w:rPr>
                <w:rFonts w:ascii="Sylfaen" w:hAnsi="Sylfaen"/>
                <w:noProof/>
                <w:sz w:val="20"/>
                <w:szCs w:val="20"/>
                <w:lang w:val="ka-GE"/>
              </w:rPr>
            </w:pPr>
            <w:r w:rsidRPr="005525EF">
              <w:rPr>
                <w:rFonts w:ascii="Sylfaen" w:hAnsi="Sylfaen"/>
                <w:noProof/>
                <w:sz w:val="20"/>
                <w:szCs w:val="20"/>
                <w:lang w:val="ka-GE"/>
              </w:rPr>
              <w:t>15</w:t>
            </w:r>
            <w:r w:rsidRPr="005525EF">
              <w:rPr>
                <w:rFonts w:ascii="Sylfaen" w:hAnsi="Sylfaen"/>
                <w:noProof/>
                <w:sz w:val="20"/>
                <w:szCs w:val="20"/>
              </w:rPr>
              <w:t>/0/0/</w:t>
            </w:r>
            <w:r w:rsidRPr="005525EF">
              <w:rPr>
                <w:rFonts w:ascii="Sylfaen" w:hAnsi="Sylfaen"/>
                <w:noProof/>
                <w:sz w:val="20"/>
                <w:szCs w:val="20"/>
                <w:lang w:val="ka-GE"/>
              </w:rPr>
              <w:t>45</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6</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3</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ქართველური</w:t>
            </w:r>
            <w:r w:rsidRPr="005525EF">
              <w:rPr>
                <w:rFonts w:ascii="AcadNusx" w:hAnsi="AcadNusx" w:cs="AcadNusx"/>
                <w:sz w:val="20"/>
                <w:szCs w:val="20"/>
                <w:lang w:val="ka-GE"/>
              </w:rPr>
              <w:t xml:space="preserve"> </w:t>
            </w:r>
            <w:r w:rsidRPr="005525EF">
              <w:rPr>
                <w:rFonts w:ascii="Sylfaen" w:hAnsi="Sylfaen" w:cs="Sylfaen"/>
                <w:sz w:val="20"/>
                <w:szCs w:val="20"/>
                <w:lang w:val="ka-GE"/>
              </w:rPr>
              <w:t>სინტაგმა</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rPr>
            </w:pPr>
            <w:r w:rsidRPr="005525EF">
              <w:rPr>
                <w:rFonts w:ascii="Sylfaen" w:hAnsi="Sylfaen"/>
                <w:noProof/>
                <w:sz w:val="20"/>
                <w:szCs w:val="20"/>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45</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rPr>
              <w:t>7</w:t>
            </w:r>
            <w:r w:rsidRPr="005525EF">
              <w:rPr>
                <w:rFonts w:ascii="Sylfaen" w:hAnsi="Sylfaen"/>
                <w:noProof/>
                <w:sz w:val="20"/>
                <w:szCs w:val="20"/>
                <w:lang w:val="ka-GE"/>
              </w:rPr>
              <w:t>6</w:t>
            </w:r>
          </w:p>
        </w:tc>
        <w:tc>
          <w:tcPr>
            <w:tcW w:w="1510" w:type="dxa"/>
            <w:tcBorders>
              <w:right w:val="double" w:sz="4" w:space="0" w:color="auto"/>
            </w:tcBorders>
            <w:vAlign w:val="center"/>
          </w:tcPr>
          <w:p w:rsidR="006B3C9E" w:rsidRPr="005525EF" w:rsidRDefault="006B3C9E" w:rsidP="00A72539">
            <w:pPr>
              <w:spacing w:after="0" w:line="240" w:lineRule="auto"/>
              <w:ind w:right="-18"/>
              <w:jc w:val="center"/>
              <w:rPr>
                <w:rFonts w:ascii="Sylfaen" w:hAnsi="Sylfaen"/>
                <w:noProof/>
                <w:sz w:val="20"/>
                <w:szCs w:val="20"/>
                <w:lang w:val="ka-GE"/>
              </w:rPr>
            </w:pPr>
            <w:r w:rsidRPr="005525EF">
              <w:rPr>
                <w:rFonts w:ascii="Sylfaen" w:hAnsi="Sylfaen"/>
                <w:noProof/>
                <w:sz w:val="20"/>
                <w:szCs w:val="20"/>
                <w:lang w:val="ka-GE"/>
              </w:rPr>
              <w:t>15</w:t>
            </w:r>
            <w:r w:rsidRPr="005525EF">
              <w:rPr>
                <w:rFonts w:ascii="Sylfaen" w:hAnsi="Sylfaen"/>
                <w:noProof/>
                <w:sz w:val="20"/>
                <w:szCs w:val="20"/>
              </w:rPr>
              <w:t>/0/0/</w:t>
            </w:r>
            <w:r w:rsidRPr="005525EF">
              <w:rPr>
                <w:rFonts w:ascii="Sylfaen" w:hAnsi="Sylfaen"/>
                <w:noProof/>
                <w:sz w:val="20"/>
                <w:szCs w:val="20"/>
                <w:lang w:val="ka-GE"/>
              </w:rPr>
              <w:t>30</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r w:rsidRPr="005525EF">
              <w:rPr>
                <w:rFonts w:ascii="Sylfaen" w:hAnsi="Sylfaen"/>
                <w:noProof/>
                <w:sz w:val="20"/>
                <w:szCs w:val="20"/>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4</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მეგრულ</w:t>
            </w:r>
            <w:r w:rsidRPr="005525EF">
              <w:rPr>
                <w:rFonts w:cs="AcadNusx"/>
                <w:sz w:val="20"/>
                <w:szCs w:val="20"/>
                <w:lang w:val="ka-GE"/>
              </w:rPr>
              <w:t>-</w:t>
            </w:r>
            <w:r w:rsidRPr="005525EF">
              <w:rPr>
                <w:rFonts w:ascii="Sylfaen" w:hAnsi="Sylfaen" w:cs="Sylfaen"/>
                <w:sz w:val="20"/>
                <w:szCs w:val="20"/>
                <w:lang w:val="ka-GE"/>
              </w:rPr>
              <w:t>ლაზური</w:t>
            </w:r>
            <w:r w:rsidRPr="005525EF">
              <w:rPr>
                <w:rFonts w:cs="AcadNusx"/>
                <w:sz w:val="20"/>
                <w:szCs w:val="20"/>
                <w:lang w:val="ka-GE"/>
              </w:rPr>
              <w:t xml:space="preserve"> </w:t>
            </w:r>
            <w:r w:rsidRPr="005525EF">
              <w:rPr>
                <w:rFonts w:ascii="Sylfaen" w:hAnsi="Sylfaen" w:cs="Sylfaen"/>
                <w:sz w:val="20"/>
                <w:szCs w:val="20"/>
                <w:lang w:val="ka-GE"/>
              </w:rPr>
              <w:t>კილოების</w:t>
            </w:r>
            <w:r w:rsidRPr="005525EF">
              <w:rPr>
                <w:rFonts w:cs="AcadNusx"/>
                <w:sz w:val="20"/>
                <w:szCs w:val="20"/>
                <w:lang w:val="ka-GE"/>
              </w:rPr>
              <w:t xml:space="preserve"> </w:t>
            </w:r>
            <w:r w:rsidRPr="005525EF">
              <w:rPr>
                <w:rFonts w:ascii="Sylfaen" w:hAnsi="Sylfaen" w:cs="Sylfaen"/>
                <w:sz w:val="20"/>
                <w:szCs w:val="20"/>
                <w:lang w:val="ka-GE"/>
              </w:rPr>
              <w:t>პრაქტიკული</w:t>
            </w:r>
            <w:r w:rsidRPr="005525EF">
              <w:rPr>
                <w:rFonts w:cs="AcadNusx"/>
                <w:sz w:val="20"/>
                <w:szCs w:val="20"/>
                <w:lang w:val="ka-GE"/>
              </w:rPr>
              <w:t xml:space="preserve"> </w:t>
            </w:r>
            <w:r w:rsidRPr="005525EF">
              <w:rPr>
                <w:rFonts w:ascii="Sylfaen" w:hAnsi="Sylfaen" w:cs="Sylfaen"/>
                <w:sz w:val="20"/>
                <w:szCs w:val="20"/>
                <w:lang w:val="ka-GE"/>
              </w:rPr>
              <w:t>კურსი - I</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76</w:t>
            </w:r>
          </w:p>
        </w:tc>
        <w:tc>
          <w:tcPr>
            <w:tcW w:w="1510" w:type="dxa"/>
            <w:tcBorders>
              <w:right w:val="double" w:sz="4" w:space="0" w:color="auto"/>
            </w:tcBorders>
            <w:vAlign w:val="center"/>
          </w:tcPr>
          <w:p w:rsidR="006B3C9E" w:rsidRPr="005525EF" w:rsidRDefault="00A72539" w:rsidP="00A72539">
            <w:pPr>
              <w:spacing w:after="0" w:line="240" w:lineRule="auto"/>
              <w:ind w:right="-18"/>
              <w:jc w:val="center"/>
              <w:rPr>
                <w:rFonts w:ascii="Sylfaen" w:hAnsi="Sylfaen"/>
                <w:noProof/>
                <w:sz w:val="20"/>
                <w:szCs w:val="20"/>
                <w:lang w:val="ka-GE"/>
              </w:rPr>
            </w:pPr>
            <w:r w:rsidRPr="00A72539">
              <w:rPr>
                <w:rFonts w:ascii="Sylfaen" w:hAnsi="Sylfaen"/>
                <w:noProof/>
                <w:sz w:val="20"/>
                <w:szCs w:val="20"/>
                <w:lang w:val="ka-GE"/>
              </w:rPr>
              <w:t>0/0/45/0</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5</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en-GB"/>
              </w:rPr>
              <w:t>მეგრულ</w:t>
            </w:r>
            <w:r w:rsidRPr="005525EF">
              <w:rPr>
                <w:rFonts w:ascii="Sylfaen" w:hAnsi="Sylfaen" w:cs="Sylfaen"/>
                <w:sz w:val="20"/>
                <w:szCs w:val="20"/>
                <w:lang w:val="ka-GE"/>
              </w:rPr>
              <w:t>-ლაზ</w:t>
            </w:r>
            <w:r w:rsidRPr="005525EF">
              <w:rPr>
                <w:rFonts w:ascii="Sylfaen" w:hAnsi="Sylfaen" w:cs="Sylfaen"/>
                <w:sz w:val="20"/>
                <w:szCs w:val="20"/>
                <w:lang w:val="en-GB"/>
              </w:rPr>
              <w:t>ური</w:t>
            </w:r>
            <w:r w:rsidRPr="005525EF">
              <w:rPr>
                <w:rFonts w:cs="AcadNusx"/>
                <w:sz w:val="20"/>
                <w:szCs w:val="20"/>
              </w:rPr>
              <w:t xml:space="preserve"> </w:t>
            </w:r>
            <w:r w:rsidRPr="005525EF">
              <w:rPr>
                <w:rFonts w:ascii="Sylfaen" w:hAnsi="Sylfaen" w:cs="Sylfaen"/>
                <w:sz w:val="20"/>
                <w:szCs w:val="20"/>
                <w:lang w:val="en-GB"/>
              </w:rPr>
              <w:t>კილოების</w:t>
            </w:r>
            <w:r w:rsidRPr="005525EF">
              <w:rPr>
                <w:rFonts w:cs="AcadNusx"/>
                <w:sz w:val="20"/>
                <w:szCs w:val="20"/>
              </w:rPr>
              <w:t xml:space="preserve"> </w:t>
            </w:r>
            <w:r w:rsidRPr="005525EF">
              <w:rPr>
                <w:rFonts w:ascii="Sylfaen" w:hAnsi="Sylfaen" w:cs="Sylfaen"/>
                <w:sz w:val="20"/>
                <w:szCs w:val="20"/>
                <w:lang w:val="en-GB"/>
              </w:rPr>
              <w:t>პრაქტიკული</w:t>
            </w:r>
            <w:r w:rsidRPr="005525EF">
              <w:rPr>
                <w:rFonts w:cs="AcadNusx"/>
                <w:sz w:val="20"/>
                <w:szCs w:val="20"/>
              </w:rPr>
              <w:t xml:space="preserve"> </w:t>
            </w:r>
            <w:r w:rsidRPr="005525EF">
              <w:rPr>
                <w:rFonts w:ascii="Sylfaen" w:hAnsi="Sylfaen" w:cs="Sylfaen"/>
                <w:sz w:val="20"/>
                <w:szCs w:val="20"/>
                <w:lang w:val="en-GB"/>
              </w:rPr>
              <w:t>კურსი</w:t>
            </w:r>
            <w:r w:rsidRPr="005525EF">
              <w:rPr>
                <w:rFonts w:ascii="Sylfaen" w:hAnsi="Sylfaen" w:cs="Sylfaen"/>
                <w:sz w:val="20"/>
                <w:szCs w:val="20"/>
              </w:rPr>
              <w:t xml:space="preserve"> - </w:t>
            </w:r>
            <w:r w:rsidRPr="005525EF">
              <w:rPr>
                <w:rFonts w:ascii="Sylfaen" w:hAnsi="Sylfaen" w:cs="Sylfaen"/>
                <w:sz w:val="20"/>
                <w:szCs w:val="20"/>
                <w:lang w:val="en-GB"/>
              </w:rPr>
              <w:t>II</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76</w:t>
            </w:r>
          </w:p>
        </w:tc>
        <w:tc>
          <w:tcPr>
            <w:tcW w:w="1510" w:type="dxa"/>
            <w:tcBorders>
              <w:right w:val="double" w:sz="4" w:space="0" w:color="auto"/>
            </w:tcBorders>
            <w:vAlign w:val="center"/>
          </w:tcPr>
          <w:p w:rsidR="006B3C9E" w:rsidRPr="005525EF" w:rsidRDefault="00A72539" w:rsidP="00A72539">
            <w:pPr>
              <w:spacing w:after="0" w:line="240" w:lineRule="auto"/>
              <w:ind w:right="-18"/>
              <w:jc w:val="center"/>
              <w:rPr>
                <w:rFonts w:ascii="Sylfaen" w:hAnsi="Sylfaen"/>
                <w:noProof/>
                <w:sz w:val="20"/>
                <w:szCs w:val="20"/>
                <w:lang w:val="ka-GE"/>
              </w:rPr>
            </w:pPr>
            <w:r>
              <w:rPr>
                <w:rFonts w:ascii="Sylfaen" w:hAnsi="Sylfaen"/>
                <w:noProof/>
                <w:sz w:val="20"/>
                <w:szCs w:val="20"/>
                <w:lang w:val="ka-GE"/>
              </w:rPr>
              <w:t>0</w:t>
            </w:r>
            <w:r w:rsidR="006B3C9E" w:rsidRPr="005525EF">
              <w:rPr>
                <w:rFonts w:ascii="Sylfaen" w:hAnsi="Sylfaen"/>
                <w:noProof/>
                <w:sz w:val="20"/>
                <w:szCs w:val="20"/>
                <w:lang w:val="ka-GE"/>
              </w:rPr>
              <w:t>/0/</w:t>
            </w:r>
            <w:r>
              <w:rPr>
                <w:rFonts w:ascii="Sylfaen" w:hAnsi="Sylfaen"/>
                <w:noProof/>
                <w:sz w:val="20"/>
                <w:szCs w:val="20"/>
                <w:lang w:val="ka-GE"/>
              </w:rPr>
              <w:t>45/0</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A72539" w:rsidRPr="005525EF" w:rsidTr="00A72539">
        <w:trPr>
          <w:trHeight w:val="268"/>
          <w:jc w:val="center"/>
        </w:trPr>
        <w:tc>
          <w:tcPr>
            <w:tcW w:w="609" w:type="dxa"/>
            <w:tcBorders>
              <w:left w:val="double" w:sz="4" w:space="0" w:color="auto"/>
              <w:right w:val="double" w:sz="4" w:space="0" w:color="auto"/>
            </w:tcBorders>
            <w:vAlign w:val="center"/>
          </w:tcPr>
          <w:p w:rsidR="00A72539" w:rsidRPr="005525EF" w:rsidRDefault="00A72539" w:rsidP="00A72539">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6</w:t>
            </w:r>
          </w:p>
        </w:tc>
        <w:tc>
          <w:tcPr>
            <w:tcW w:w="4429" w:type="dxa"/>
            <w:tcBorders>
              <w:left w:val="double" w:sz="4" w:space="0" w:color="auto"/>
              <w:right w:val="double" w:sz="4" w:space="0" w:color="auto"/>
            </w:tcBorders>
          </w:tcPr>
          <w:p w:rsidR="00A72539" w:rsidRPr="005525EF" w:rsidRDefault="00A72539" w:rsidP="00A72539">
            <w:pPr>
              <w:spacing w:after="0" w:line="240" w:lineRule="auto"/>
              <w:rPr>
                <w:rFonts w:ascii="Sylfaen" w:hAnsi="Sylfaen"/>
                <w:noProof/>
                <w:sz w:val="20"/>
                <w:szCs w:val="20"/>
              </w:rPr>
            </w:pPr>
            <w:r w:rsidRPr="005525EF">
              <w:rPr>
                <w:rFonts w:ascii="Sylfaen" w:hAnsi="Sylfaen" w:cs="Sylfaen"/>
                <w:sz w:val="20"/>
                <w:szCs w:val="20"/>
                <w:lang w:val="en-GB"/>
              </w:rPr>
              <w:t>სვანური</w:t>
            </w:r>
            <w:r w:rsidRPr="005525EF">
              <w:rPr>
                <w:rFonts w:ascii="Times New Roman" w:hAnsi="Times New Roman"/>
                <w:sz w:val="20"/>
                <w:szCs w:val="20"/>
              </w:rPr>
              <w:t xml:space="preserve"> </w:t>
            </w:r>
            <w:r w:rsidRPr="005525EF">
              <w:rPr>
                <w:rFonts w:ascii="Sylfaen" w:hAnsi="Sylfaen" w:cs="Sylfaen"/>
                <w:sz w:val="20"/>
                <w:szCs w:val="20"/>
                <w:lang w:val="en-GB"/>
              </w:rPr>
              <w:t>კილოების</w:t>
            </w:r>
            <w:r w:rsidRPr="005525EF">
              <w:rPr>
                <w:rFonts w:ascii="Times New Roman" w:hAnsi="Times New Roman"/>
                <w:sz w:val="20"/>
                <w:szCs w:val="20"/>
              </w:rPr>
              <w:t xml:space="preserve"> </w:t>
            </w:r>
            <w:r w:rsidRPr="005525EF">
              <w:rPr>
                <w:rFonts w:ascii="Sylfaen" w:hAnsi="Sylfaen" w:cs="Sylfaen"/>
                <w:sz w:val="20"/>
                <w:szCs w:val="20"/>
                <w:lang w:val="en-GB"/>
              </w:rPr>
              <w:t>პრაქტიკული</w:t>
            </w:r>
            <w:r w:rsidRPr="005525EF">
              <w:rPr>
                <w:rFonts w:cs="AcadNusx"/>
                <w:sz w:val="20"/>
                <w:szCs w:val="20"/>
              </w:rPr>
              <w:t xml:space="preserve"> </w:t>
            </w:r>
            <w:r w:rsidRPr="005525EF">
              <w:rPr>
                <w:rFonts w:ascii="Sylfaen" w:hAnsi="Sylfaen" w:cs="Sylfaen"/>
                <w:sz w:val="20"/>
                <w:szCs w:val="20"/>
                <w:lang w:val="en-GB"/>
              </w:rPr>
              <w:t>კურსი</w:t>
            </w:r>
            <w:r w:rsidRPr="005525EF">
              <w:rPr>
                <w:rFonts w:ascii="Sylfaen" w:hAnsi="Sylfaen" w:cs="Sylfaen"/>
                <w:sz w:val="20"/>
                <w:szCs w:val="20"/>
              </w:rPr>
              <w:t xml:space="preserve"> -</w:t>
            </w:r>
            <w:r w:rsidRPr="005525EF">
              <w:rPr>
                <w:rFonts w:ascii="Sylfaen" w:hAnsi="Sylfaen" w:cs="Sylfaen"/>
                <w:sz w:val="20"/>
                <w:szCs w:val="20"/>
                <w:lang w:val="en-GB"/>
              </w:rPr>
              <w:t>I</w:t>
            </w:r>
          </w:p>
        </w:tc>
        <w:tc>
          <w:tcPr>
            <w:tcW w:w="725" w:type="dxa"/>
            <w:tcBorders>
              <w:left w:val="double" w:sz="4" w:space="0" w:color="auto"/>
              <w:right w:val="double" w:sz="4" w:space="0" w:color="auto"/>
            </w:tcBorders>
          </w:tcPr>
          <w:p w:rsidR="00A72539" w:rsidRPr="005525EF" w:rsidRDefault="00A72539" w:rsidP="00A72539">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A72539" w:rsidRPr="005525EF" w:rsidRDefault="00A72539" w:rsidP="00A72539">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A72539" w:rsidRPr="005525EF" w:rsidRDefault="00A72539" w:rsidP="00A72539">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125</w:t>
            </w:r>
          </w:p>
        </w:tc>
        <w:tc>
          <w:tcPr>
            <w:tcW w:w="660" w:type="dxa"/>
            <w:vAlign w:val="center"/>
          </w:tcPr>
          <w:p w:rsidR="00A72539" w:rsidRPr="005525EF" w:rsidRDefault="00A72539" w:rsidP="00A72539">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A72539" w:rsidRPr="005525EF" w:rsidRDefault="00A72539" w:rsidP="00A72539">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A72539" w:rsidRPr="005525EF" w:rsidRDefault="00A72539" w:rsidP="00A72539">
            <w:pPr>
              <w:spacing w:after="0" w:line="240" w:lineRule="auto"/>
              <w:ind w:right="-107"/>
              <w:rPr>
                <w:rFonts w:ascii="Sylfaen" w:hAnsi="Sylfaen"/>
                <w:noProof/>
                <w:sz w:val="20"/>
                <w:szCs w:val="20"/>
                <w:lang w:val="ka-GE"/>
              </w:rPr>
            </w:pPr>
            <w:r w:rsidRPr="005525EF">
              <w:rPr>
                <w:rFonts w:ascii="Sylfaen" w:hAnsi="Sylfaen"/>
                <w:noProof/>
                <w:sz w:val="20"/>
                <w:szCs w:val="20"/>
                <w:lang w:val="ka-GE"/>
              </w:rPr>
              <w:t>76</w:t>
            </w:r>
          </w:p>
        </w:tc>
        <w:tc>
          <w:tcPr>
            <w:tcW w:w="1510" w:type="dxa"/>
            <w:tcBorders>
              <w:right w:val="double" w:sz="4" w:space="0" w:color="auto"/>
            </w:tcBorders>
          </w:tcPr>
          <w:p w:rsidR="00A72539" w:rsidRDefault="00A72539" w:rsidP="00A72539">
            <w:pPr>
              <w:jc w:val="center"/>
            </w:pPr>
            <w:r w:rsidRPr="00E435FD">
              <w:t>0/0/45/0</w:t>
            </w:r>
          </w:p>
        </w:tc>
        <w:tc>
          <w:tcPr>
            <w:tcW w:w="450" w:type="dxa"/>
            <w:tcBorders>
              <w:left w:val="double" w:sz="4" w:space="0" w:color="auto"/>
            </w:tcBorders>
          </w:tcPr>
          <w:p w:rsidR="00A72539" w:rsidRPr="005525EF" w:rsidRDefault="00A72539" w:rsidP="00A72539">
            <w:pPr>
              <w:spacing w:after="0" w:line="240" w:lineRule="auto"/>
              <w:jc w:val="center"/>
              <w:rPr>
                <w:rFonts w:ascii="Sylfaen" w:hAnsi="Sylfaen"/>
                <w:noProof/>
                <w:sz w:val="20"/>
                <w:szCs w:val="20"/>
              </w:rPr>
            </w:pPr>
          </w:p>
        </w:tc>
        <w:tc>
          <w:tcPr>
            <w:tcW w:w="450" w:type="dxa"/>
          </w:tcPr>
          <w:p w:rsidR="00A72539" w:rsidRPr="005525EF" w:rsidRDefault="00A72539" w:rsidP="00A72539">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tcPr>
          <w:p w:rsidR="00A72539" w:rsidRPr="005525EF" w:rsidRDefault="00A72539" w:rsidP="00A72539">
            <w:pPr>
              <w:spacing w:after="0" w:line="240" w:lineRule="auto"/>
              <w:jc w:val="center"/>
              <w:rPr>
                <w:rFonts w:ascii="Sylfaen" w:hAnsi="Sylfaen"/>
                <w:noProof/>
                <w:sz w:val="20"/>
                <w:szCs w:val="20"/>
              </w:rPr>
            </w:pPr>
          </w:p>
        </w:tc>
        <w:tc>
          <w:tcPr>
            <w:tcW w:w="450" w:type="dxa"/>
            <w:vAlign w:val="center"/>
          </w:tcPr>
          <w:p w:rsidR="00A72539" w:rsidRPr="005525EF" w:rsidRDefault="00A72539" w:rsidP="00A72539">
            <w:pPr>
              <w:spacing w:after="0" w:line="240" w:lineRule="auto"/>
              <w:ind w:right="-107"/>
              <w:jc w:val="center"/>
              <w:rPr>
                <w:rFonts w:ascii="Sylfaen" w:hAnsi="Sylfaen"/>
                <w:noProof/>
                <w:sz w:val="20"/>
                <w:szCs w:val="20"/>
              </w:rPr>
            </w:pPr>
          </w:p>
        </w:tc>
        <w:tc>
          <w:tcPr>
            <w:tcW w:w="450" w:type="dxa"/>
            <w:vAlign w:val="center"/>
          </w:tcPr>
          <w:p w:rsidR="00A72539" w:rsidRPr="005525EF" w:rsidRDefault="00A72539" w:rsidP="00A72539">
            <w:pPr>
              <w:spacing w:after="0" w:line="240" w:lineRule="auto"/>
              <w:ind w:right="-107"/>
              <w:jc w:val="center"/>
              <w:rPr>
                <w:rFonts w:ascii="Sylfaen" w:hAnsi="Sylfaen"/>
                <w:noProof/>
                <w:sz w:val="20"/>
                <w:szCs w:val="20"/>
              </w:rPr>
            </w:pPr>
          </w:p>
        </w:tc>
        <w:tc>
          <w:tcPr>
            <w:tcW w:w="450" w:type="dxa"/>
            <w:vAlign w:val="center"/>
          </w:tcPr>
          <w:p w:rsidR="00A72539" w:rsidRPr="005525EF" w:rsidRDefault="00A72539" w:rsidP="00A72539">
            <w:pPr>
              <w:spacing w:after="0" w:line="240" w:lineRule="auto"/>
              <w:ind w:right="-107"/>
              <w:jc w:val="center"/>
              <w:rPr>
                <w:rFonts w:ascii="Sylfaen" w:hAnsi="Sylfaen"/>
                <w:noProof/>
                <w:sz w:val="20"/>
                <w:szCs w:val="20"/>
              </w:rPr>
            </w:pPr>
          </w:p>
        </w:tc>
        <w:tc>
          <w:tcPr>
            <w:tcW w:w="450" w:type="dxa"/>
            <w:vAlign w:val="center"/>
          </w:tcPr>
          <w:p w:rsidR="00A72539" w:rsidRPr="005525EF" w:rsidRDefault="00A72539" w:rsidP="00A72539">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A72539" w:rsidRPr="005525EF" w:rsidRDefault="00A72539" w:rsidP="00A72539">
            <w:pPr>
              <w:spacing w:after="0" w:line="240" w:lineRule="auto"/>
              <w:ind w:right="-107"/>
              <w:jc w:val="center"/>
              <w:rPr>
                <w:rFonts w:ascii="Sylfaen" w:hAnsi="Sylfaen"/>
                <w:noProof/>
                <w:sz w:val="20"/>
                <w:szCs w:val="20"/>
              </w:rPr>
            </w:pPr>
          </w:p>
        </w:tc>
        <w:tc>
          <w:tcPr>
            <w:tcW w:w="653" w:type="dxa"/>
            <w:tcBorders>
              <w:right w:val="double" w:sz="4" w:space="0" w:color="auto"/>
            </w:tcBorders>
          </w:tcPr>
          <w:p w:rsidR="00A72539" w:rsidRPr="005525EF" w:rsidRDefault="00A72539" w:rsidP="00A72539">
            <w:pPr>
              <w:spacing w:after="0" w:line="240" w:lineRule="auto"/>
              <w:ind w:right="-107"/>
              <w:jc w:val="center"/>
              <w:rPr>
                <w:rFonts w:ascii="Sylfaen" w:hAnsi="Sylfaen"/>
                <w:noProof/>
                <w:sz w:val="20"/>
                <w:szCs w:val="20"/>
              </w:rPr>
            </w:pPr>
          </w:p>
        </w:tc>
      </w:tr>
      <w:tr w:rsidR="00A72539" w:rsidRPr="005525EF" w:rsidTr="00F5647A">
        <w:trPr>
          <w:trHeight w:val="291"/>
          <w:jc w:val="center"/>
        </w:trPr>
        <w:tc>
          <w:tcPr>
            <w:tcW w:w="609" w:type="dxa"/>
            <w:tcBorders>
              <w:left w:val="double" w:sz="4" w:space="0" w:color="auto"/>
              <w:right w:val="double" w:sz="4" w:space="0" w:color="auto"/>
            </w:tcBorders>
            <w:vAlign w:val="center"/>
          </w:tcPr>
          <w:p w:rsidR="00A72539" w:rsidRPr="005525EF" w:rsidRDefault="00A72539" w:rsidP="00A72539">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7</w:t>
            </w:r>
          </w:p>
        </w:tc>
        <w:tc>
          <w:tcPr>
            <w:tcW w:w="4429" w:type="dxa"/>
            <w:tcBorders>
              <w:left w:val="double" w:sz="4" w:space="0" w:color="auto"/>
              <w:right w:val="double" w:sz="4" w:space="0" w:color="auto"/>
            </w:tcBorders>
          </w:tcPr>
          <w:p w:rsidR="00A72539" w:rsidRPr="005525EF" w:rsidRDefault="00A72539" w:rsidP="00A72539">
            <w:pPr>
              <w:spacing w:after="0" w:line="240" w:lineRule="auto"/>
              <w:rPr>
                <w:rFonts w:ascii="Sylfaen" w:hAnsi="Sylfaen"/>
                <w:noProof/>
                <w:sz w:val="20"/>
                <w:szCs w:val="20"/>
              </w:rPr>
            </w:pPr>
            <w:r w:rsidRPr="005525EF">
              <w:rPr>
                <w:rFonts w:ascii="Sylfaen" w:hAnsi="Sylfaen" w:cs="Sylfaen"/>
                <w:sz w:val="20"/>
                <w:szCs w:val="20"/>
                <w:lang w:val="en-GB"/>
              </w:rPr>
              <w:t>სვანური</w:t>
            </w:r>
            <w:r w:rsidRPr="005525EF">
              <w:rPr>
                <w:rFonts w:ascii="Times New Roman" w:hAnsi="Times New Roman"/>
                <w:sz w:val="20"/>
                <w:szCs w:val="20"/>
              </w:rPr>
              <w:t xml:space="preserve"> </w:t>
            </w:r>
            <w:r w:rsidRPr="005525EF">
              <w:rPr>
                <w:rFonts w:ascii="Sylfaen" w:hAnsi="Sylfaen" w:cs="Sylfaen"/>
                <w:sz w:val="20"/>
                <w:szCs w:val="20"/>
                <w:lang w:val="en-GB"/>
              </w:rPr>
              <w:t>კილოების</w:t>
            </w:r>
            <w:r w:rsidRPr="005525EF">
              <w:rPr>
                <w:rFonts w:ascii="Times New Roman" w:hAnsi="Times New Roman"/>
                <w:sz w:val="20"/>
                <w:szCs w:val="20"/>
              </w:rPr>
              <w:t xml:space="preserve"> </w:t>
            </w:r>
            <w:r w:rsidRPr="005525EF">
              <w:rPr>
                <w:rFonts w:ascii="Sylfaen" w:hAnsi="Sylfaen" w:cs="Sylfaen"/>
                <w:sz w:val="20"/>
                <w:szCs w:val="20"/>
                <w:lang w:val="en-GB"/>
              </w:rPr>
              <w:t>პრაქტიკული</w:t>
            </w:r>
            <w:r w:rsidRPr="005525EF">
              <w:rPr>
                <w:rFonts w:cs="AcadNusx"/>
                <w:sz w:val="20"/>
                <w:szCs w:val="20"/>
              </w:rPr>
              <w:t xml:space="preserve"> </w:t>
            </w:r>
            <w:r w:rsidRPr="005525EF">
              <w:rPr>
                <w:rFonts w:ascii="Sylfaen" w:hAnsi="Sylfaen" w:cs="Sylfaen"/>
                <w:sz w:val="20"/>
                <w:szCs w:val="20"/>
                <w:lang w:val="en-GB"/>
              </w:rPr>
              <w:t>კურსი</w:t>
            </w:r>
            <w:r w:rsidRPr="005525EF">
              <w:rPr>
                <w:rFonts w:ascii="Sylfaen" w:hAnsi="Sylfaen" w:cs="Sylfaen"/>
                <w:sz w:val="20"/>
                <w:szCs w:val="20"/>
              </w:rPr>
              <w:t>-</w:t>
            </w:r>
            <w:r w:rsidRPr="005525EF">
              <w:rPr>
                <w:rFonts w:ascii="Sylfaen" w:hAnsi="Sylfaen" w:cs="Sylfaen"/>
                <w:sz w:val="20"/>
                <w:szCs w:val="20"/>
                <w:lang w:val="en-GB"/>
              </w:rPr>
              <w:t>II</w:t>
            </w:r>
          </w:p>
        </w:tc>
        <w:tc>
          <w:tcPr>
            <w:tcW w:w="725" w:type="dxa"/>
            <w:tcBorders>
              <w:left w:val="double" w:sz="4" w:space="0" w:color="auto"/>
              <w:right w:val="double" w:sz="4" w:space="0" w:color="auto"/>
            </w:tcBorders>
          </w:tcPr>
          <w:p w:rsidR="00A72539" w:rsidRPr="005525EF" w:rsidRDefault="00A72539" w:rsidP="00A72539">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A72539" w:rsidRPr="005525EF" w:rsidRDefault="00A72539" w:rsidP="00A72539">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A72539" w:rsidRPr="005525EF" w:rsidRDefault="00A72539" w:rsidP="00A72539">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125</w:t>
            </w:r>
          </w:p>
        </w:tc>
        <w:tc>
          <w:tcPr>
            <w:tcW w:w="660" w:type="dxa"/>
            <w:vAlign w:val="center"/>
          </w:tcPr>
          <w:p w:rsidR="00A72539" w:rsidRPr="005525EF" w:rsidRDefault="00A72539" w:rsidP="00A72539">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A72539" w:rsidRPr="005525EF" w:rsidRDefault="00A72539" w:rsidP="00A72539">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A72539" w:rsidRPr="005525EF" w:rsidRDefault="00A72539" w:rsidP="00A72539">
            <w:pPr>
              <w:spacing w:after="0" w:line="240" w:lineRule="auto"/>
              <w:ind w:right="-107"/>
              <w:rPr>
                <w:rFonts w:ascii="Sylfaen" w:hAnsi="Sylfaen"/>
                <w:noProof/>
                <w:sz w:val="20"/>
                <w:szCs w:val="20"/>
                <w:lang w:val="ka-GE"/>
              </w:rPr>
            </w:pPr>
            <w:r w:rsidRPr="005525EF">
              <w:rPr>
                <w:rFonts w:ascii="Sylfaen" w:hAnsi="Sylfaen"/>
                <w:noProof/>
                <w:sz w:val="20"/>
                <w:szCs w:val="20"/>
                <w:lang w:val="ka-GE"/>
              </w:rPr>
              <w:t>76</w:t>
            </w:r>
          </w:p>
        </w:tc>
        <w:tc>
          <w:tcPr>
            <w:tcW w:w="1510" w:type="dxa"/>
            <w:tcBorders>
              <w:right w:val="double" w:sz="4" w:space="0" w:color="auto"/>
            </w:tcBorders>
          </w:tcPr>
          <w:p w:rsidR="00A72539" w:rsidRDefault="00A72539" w:rsidP="00A72539">
            <w:pPr>
              <w:jc w:val="center"/>
            </w:pPr>
            <w:r w:rsidRPr="00E435FD">
              <w:t>0/0/45/0</w:t>
            </w:r>
          </w:p>
        </w:tc>
        <w:tc>
          <w:tcPr>
            <w:tcW w:w="450" w:type="dxa"/>
            <w:tcBorders>
              <w:left w:val="double" w:sz="4" w:space="0" w:color="auto"/>
            </w:tcBorders>
          </w:tcPr>
          <w:p w:rsidR="00A72539" w:rsidRPr="005525EF" w:rsidRDefault="00A72539" w:rsidP="00A72539">
            <w:pPr>
              <w:spacing w:after="0" w:line="240" w:lineRule="auto"/>
              <w:jc w:val="center"/>
              <w:rPr>
                <w:rFonts w:ascii="Sylfaen" w:hAnsi="Sylfaen"/>
                <w:noProof/>
                <w:sz w:val="20"/>
                <w:szCs w:val="20"/>
              </w:rPr>
            </w:pPr>
          </w:p>
        </w:tc>
        <w:tc>
          <w:tcPr>
            <w:tcW w:w="450" w:type="dxa"/>
          </w:tcPr>
          <w:p w:rsidR="00A72539" w:rsidRPr="005525EF" w:rsidRDefault="00A72539" w:rsidP="00A72539">
            <w:pPr>
              <w:spacing w:after="0" w:line="240" w:lineRule="auto"/>
              <w:jc w:val="center"/>
              <w:rPr>
                <w:rFonts w:ascii="Sylfaen" w:hAnsi="Sylfaen"/>
                <w:noProof/>
                <w:sz w:val="20"/>
                <w:szCs w:val="20"/>
              </w:rPr>
            </w:pPr>
          </w:p>
        </w:tc>
        <w:tc>
          <w:tcPr>
            <w:tcW w:w="450" w:type="dxa"/>
          </w:tcPr>
          <w:p w:rsidR="00A72539" w:rsidRPr="005525EF" w:rsidRDefault="00A72539" w:rsidP="00A72539">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vAlign w:val="center"/>
          </w:tcPr>
          <w:p w:rsidR="00A72539" w:rsidRPr="005525EF" w:rsidRDefault="00A72539" w:rsidP="00A72539">
            <w:pPr>
              <w:spacing w:after="0" w:line="240" w:lineRule="auto"/>
              <w:ind w:right="-107"/>
              <w:jc w:val="center"/>
              <w:rPr>
                <w:rFonts w:ascii="Sylfaen" w:hAnsi="Sylfaen"/>
                <w:noProof/>
                <w:sz w:val="20"/>
                <w:szCs w:val="20"/>
              </w:rPr>
            </w:pPr>
          </w:p>
        </w:tc>
        <w:tc>
          <w:tcPr>
            <w:tcW w:w="450" w:type="dxa"/>
            <w:vAlign w:val="center"/>
          </w:tcPr>
          <w:p w:rsidR="00A72539" w:rsidRPr="005525EF" w:rsidRDefault="00A72539" w:rsidP="00A72539">
            <w:pPr>
              <w:spacing w:after="0" w:line="240" w:lineRule="auto"/>
              <w:ind w:right="-107"/>
              <w:jc w:val="center"/>
              <w:rPr>
                <w:rFonts w:ascii="Sylfaen" w:hAnsi="Sylfaen"/>
                <w:noProof/>
                <w:sz w:val="20"/>
                <w:szCs w:val="20"/>
              </w:rPr>
            </w:pPr>
          </w:p>
        </w:tc>
        <w:tc>
          <w:tcPr>
            <w:tcW w:w="450" w:type="dxa"/>
            <w:vAlign w:val="center"/>
          </w:tcPr>
          <w:p w:rsidR="00A72539" w:rsidRPr="005525EF" w:rsidRDefault="00A72539" w:rsidP="00A72539">
            <w:pPr>
              <w:spacing w:after="0" w:line="240" w:lineRule="auto"/>
              <w:ind w:right="-107"/>
              <w:jc w:val="center"/>
              <w:rPr>
                <w:rFonts w:ascii="Sylfaen" w:hAnsi="Sylfaen"/>
                <w:noProof/>
                <w:sz w:val="20"/>
                <w:szCs w:val="20"/>
              </w:rPr>
            </w:pPr>
          </w:p>
        </w:tc>
        <w:tc>
          <w:tcPr>
            <w:tcW w:w="450" w:type="dxa"/>
            <w:vAlign w:val="center"/>
          </w:tcPr>
          <w:p w:rsidR="00A72539" w:rsidRPr="005525EF" w:rsidRDefault="00A72539" w:rsidP="00A72539">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A72539" w:rsidRPr="005525EF" w:rsidRDefault="00A72539" w:rsidP="00A72539">
            <w:pPr>
              <w:spacing w:after="0" w:line="240" w:lineRule="auto"/>
              <w:ind w:right="-107"/>
              <w:jc w:val="center"/>
              <w:rPr>
                <w:rFonts w:ascii="Sylfaen" w:hAnsi="Sylfaen"/>
                <w:noProof/>
                <w:sz w:val="20"/>
                <w:szCs w:val="20"/>
              </w:rPr>
            </w:pPr>
          </w:p>
        </w:tc>
        <w:tc>
          <w:tcPr>
            <w:tcW w:w="653" w:type="dxa"/>
            <w:tcBorders>
              <w:right w:val="double" w:sz="4" w:space="0" w:color="auto"/>
            </w:tcBorders>
          </w:tcPr>
          <w:p w:rsidR="00A72539" w:rsidRPr="005525EF" w:rsidRDefault="00A72539" w:rsidP="00A72539">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rPr>
            </w:pPr>
          </w:p>
        </w:tc>
        <w:tc>
          <w:tcPr>
            <w:tcW w:w="668" w:type="dxa"/>
            <w:vAlign w:val="center"/>
          </w:tcPr>
          <w:p w:rsidR="006B3C9E" w:rsidRPr="005525EF" w:rsidRDefault="006B3C9E" w:rsidP="006B3C9E">
            <w:pPr>
              <w:spacing w:after="0" w:line="240" w:lineRule="auto"/>
              <w:ind w:right="-107"/>
              <w:rPr>
                <w:rFonts w:ascii="Sylfaen" w:hAnsi="Sylfaen"/>
                <w:noProof/>
                <w:sz w:val="20"/>
                <w:szCs w:val="20"/>
              </w:rPr>
            </w:pPr>
          </w:p>
        </w:tc>
        <w:tc>
          <w:tcPr>
            <w:tcW w:w="1510" w:type="dxa"/>
            <w:tcBorders>
              <w:right w:val="double" w:sz="4" w:space="0" w:color="auto"/>
            </w:tcBorders>
            <w:vAlign w:val="center"/>
          </w:tcPr>
          <w:p w:rsidR="006B3C9E" w:rsidRPr="005525EF" w:rsidRDefault="006B3C9E" w:rsidP="00A72539">
            <w:pPr>
              <w:spacing w:after="0" w:line="240" w:lineRule="auto"/>
              <w:ind w:right="-18"/>
              <w:jc w:val="center"/>
              <w:rPr>
                <w:rFonts w:ascii="Sylfaen" w:hAnsi="Sylfaen"/>
                <w:noProof/>
                <w:sz w:val="20"/>
                <w:szCs w:val="20"/>
              </w:rPr>
            </w:pP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15020" w:type="dxa"/>
            <w:gridSpan w:val="18"/>
            <w:tcBorders>
              <w:left w:val="double" w:sz="4" w:space="0" w:color="auto"/>
              <w:right w:val="double" w:sz="4" w:space="0" w:color="auto"/>
            </w:tcBorders>
            <w:shd w:val="clear" w:color="auto" w:fill="BFBFBF" w:themeFill="background1" w:themeFillShade="BF"/>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b/>
                <w:bCs/>
                <w:sz w:val="20"/>
                <w:szCs w:val="20"/>
                <w:lang w:val="ka-GE"/>
              </w:rPr>
              <w:t>I I</w:t>
            </w:r>
            <w:r w:rsidRPr="005525EF">
              <w:rPr>
                <w:rFonts w:ascii="Sylfaen" w:hAnsi="Sylfaen"/>
                <w:b/>
                <w:bCs/>
                <w:sz w:val="20"/>
                <w:szCs w:val="20"/>
                <w:lang w:val="ka-GE"/>
              </w:rPr>
              <w:t xml:space="preserve"> </w:t>
            </w:r>
            <w:r w:rsidRPr="005525EF">
              <w:rPr>
                <w:b/>
                <w:bCs/>
                <w:sz w:val="20"/>
                <w:szCs w:val="20"/>
                <w:lang w:val="ka-GE"/>
              </w:rPr>
              <w:t>I</w:t>
            </w:r>
            <w:r w:rsidRPr="005525EF">
              <w:rPr>
                <w:rFonts w:ascii="Sylfaen" w:hAnsi="Sylfaen"/>
                <w:b/>
                <w:bCs/>
                <w:sz w:val="20"/>
                <w:szCs w:val="20"/>
                <w:lang w:val="ka-GE"/>
              </w:rPr>
              <w:t xml:space="preserve">  არჩევითი </w:t>
            </w:r>
            <w:r w:rsidRPr="005525EF">
              <w:rPr>
                <w:rFonts w:ascii="Sylfaen" w:hAnsi="Sylfaen" w:cs="Sylfaen"/>
                <w:b/>
                <w:bCs/>
                <w:sz w:val="20"/>
                <w:szCs w:val="20"/>
                <w:lang w:val="ka-GE"/>
              </w:rPr>
              <w:t>მოდული</w:t>
            </w:r>
            <w:r w:rsidRPr="005525EF">
              <w:rPr>
                <w:rFonts w:cs="AcadNusx"/>
                <w:b/>
                <w:bCs/>
                <w:sz w:val="20"/>
                <w:szCs w:val="20"/>
                <w:lang w:val="ka-GE"/>
              </w:rPr>
              <w:t xml:space="preserve"> - </w:t>
            </w:r>
            <w:r w:rsidRPr="005525EF">
              <w:rPr>
                <w:rFonts w:ascii="Sylfaen" w:hAnsi="Sylfaen" w:cs="Sylfaen"/>
                <w:b/>
                <w:bCs/>
                <w:sz w:val="20"/>
                <w:szCs w:val="20"/>
                <w:lang w:val="en-GB"/>
              </w:rPr>
              <w:t>საეკლესიო</w:t>
            </w:r>
            <w:r w:rsidRPr="005525EF">
              <w:rPr>
                <w:rFonts w:ascii="AcadNusx" w:hAnsi="AcadNusx" w:cs="AcadNusx"/>
                <w:b/>
                <w:bCs/>
                <w:sz w:val="20"/>
                <w:szCs w:val="20"/>
              </w:rPr>
              <w:t xml:space="preserve"> </w:t>
            </w:r>
            <w:r w:rsidRPr="005525EF">
              <w:rPr>
                <w:rFonts w:ascii="Sylfaen" w:hAnsi="Sylfaen" w:cs="Sylfaen"/>
                <w:b/>
                <w:bCs/>
                <w:sz w:val="20"/>
                <w:szCs w:val="20"/>
                <w:lang w:val="en-GB"/>
              </w:rPr>
              <w:t>მწერლობის</w:t>
            </w:r>
            <w:r w:rsidRPr="005525EF">
              <w:rPr>
                <w:rFonts w:ascii="AcadNusx" w:hAnsi="AcadNusx" w:cs="AcadNusx"/>
                <w:b/>
                <w:bCs/>
                <w:sz w:val="20"/>
                <w:szCs w:val="20"/>
              </w:rPr>
              <w:t xml:space="preserve"> </w:t>
            </w:r>
            <w:r w:rsidRPr="005525EF">
              <w:rPr>
                <w:rFonts w:ascii="Sylfaen" w:hAnsi="Sylfaen" w:cs="Sylfaen"/>
                <w:b/>
                <w:bCs/>
                <w:sz w:val="20"/>
                <w:szCs w:val="20"/>
                <w:lang w:val="en-GB"/>
              </w:rPr>
              <w:t>ენა</w:t>
            </w: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rPr>
              <w:t>1</w:t>
            </w:r>
          </w:p>
        </w:tc>
        <w:tc>
          <w:tcPr>
            <w:tcW w:w="4429" w:type="dxa"/>
            <w:tcBorders>
              <w:left w:val="double" w:sz="4" w:space="0" w:color="auto"/>
              <w:right w:val="double" w:sz="4" w:space="0" w:color="auto"/>
            </w:tcBorders>
            <w:vAlign w:val="center"/>
          </w:tcPr>
          <w:p w:rsidR="006B3C9E" w:rsidRPr="005525EF" w:rsidRDefault="006B3C9E" w:rsidP="006B3C9E">
            <w:pPr>
              <w:spacing w:after="0" w:line="240" w:lineRule="auto"/>
              <w:rPr>
                <w:rFonts w:ascii="Sylfaen" w:hAnsi="Sylfaen" w:cs="Sylfaen"/>
                <w:noProof/>
                <w:sz w:val="20"/>
                <w:szCs w:val="20"/>
              </w:rPr>
            </w:pPr>
            <w:r w:rsidRPr="005525EF">
              <w:rPr>
                <w:rFonts w:ascii="Sylfaen" w:hAnsi="Sylfaen" w:cs="Sylfaen"/>
                <w:sz w:val="20"/>
                <w:szCs w:val="20"/>
                <w:lang w:val="en-US"/>
              </w:rPr>
              <w:t>ქართული</w:t>
            </w:r>
            <w:r w:rsidRPr="005525EF">
              <w:rPr>
                <w:rFonts w:ascii="Sylfaen" w:hAnsi="Sylfaen" w:cs="Sylfaen"/>
                <w:sz w:val="20"/>
                <w:szCs w:val="20"/>
              </w:rPr>
              <w:t xml:space="preserve"> </w:t>
            </w:r>
            <w:r w:rsidRPr="005525EF">
              <w:rPr>
                <w:rFonts w:ascii="Sylfaen" w:hAnsi="Sylfaen" w:cs="Sylfaen"/>
                <w:sz w:val="20"/>
                <w:szCs w:val="20"/>
                <w:lang w:val="en-US"/>
              </w:rPr>
              <w:t>საეკლესიო</w:t>
            </w:r>
            <w:r w:rsidRPr="005525EF">
              <w:rPr>
                <w:rFonts w:ascii="Sylfaen" w:hAnsi="Sylfaen" w:cs="Sylfaen"/>
                <w:sz w:val="20"/>
                <w:szCs w:val="20"/>
              </w:rPr>
              <w:t xml:space="preserve"> </w:t>
            </w:r>
            <w:r w:rsidRPr="005525EF">
              <w:rPr>
                <w:rFonts w:ascii="Sylfaen" w:hAnsi="Sylfaen" w:cs="Sylfaen"/>
                <w:sz w:val="20"/>
                <w:szCs w:val="20"/>
                <w:lang w:val="en-US"/>
              </w:rPr>
              <w:t>მწერლობის</w:t>
            </w:r>
            <w:r w:rsidRPr="005525EF">
              <w:rPr>
                <w:rFonts w:ascii="Sylfaen" w:hAnsi="Sylfaen" w:cs="Sylfaen"/>
                <w:sz w:val="20"/>
                <w:szCs w:val="20"/>
              </w:rPr>
              <w:t xml:space="preserve"> </w:t>
            </w:r>
            <w:r w:rsidRPr="005525EF">
              <w:rPr>
                <w:rFonts w:ascii="Sylfaen" w:hAnsi="Sylfaen" w:cs="Sylfaen"/>
                <w:sz w:val="20"/>
                <w:szCs w:val="20"/>
                <w:lang w:val="en-US"/>
              </w:rPr>
              <w:t>ენის</w:t>
            </w:r>
            <w:r w:rsidRPr="005525EF">
              <w:rPr>
                <w:rFonts w:ascii="Sylfaen" w:hAnsi="Sylfaen" w:cs="Sylfaen"/>
                <w:sz w:val="20"/>
                <w:szCs w:val="20"/>
              </w:rPr>
              <w:t xml:space="preserve"> </w:t>
            </w:r>
            <w:r w:rsidRPr="005525EF">
              <w:rPr>
                <w:rFonts w:ascii="Sylfaen" w:hAnsi="Sylfaen" w:cs="Sylfaen"/>
                <w:sz w:val="20"/>
                <w:szCs w:val="20"/>
                <w:lang w:val="en-US"/>
              </w:rPr>
              <w:t>ფონეტიკა</w:t>
            </w:r>
          </w:p>
        </w:tc>
        <w:tc>
          <w:tcPr>
            <w:tcW w:w="725" w:type="dxa"/>
            <w:tcBorders>
              <w:left w:val="double" w:sz="4" w:space="0" w:color="auto"/>
              <w:righ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2</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rPr>
              <w:t>1</w:t>
            </w:r>
            <w:r w:rsidRPr="005525EF">
              <w:rPr>
                <w:rFonts w:ascii="Sylfaen" w:hAnsi="Sylfaen"/>
                <w:noProof/>
                <w:sz w:val="20"/>
                <w:szCs w:val="20"/>
                <w:lang w:val="ka-GE"/>
              </w:rPr>
              <w:t>00</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30</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66</w:t>
            </w:r>
          </w:p>
        </w:tc>
        <w:tc>
          <w:tcPr>
            <w:tcW w:w="1510"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rPr>
            </w:pPr>
            <w:r w:rsidRPr="005525EF">
              <w:rPr>
                <w:rFonts w:ascii="Sylfaen" w:hAnsi="Sylfaen"/>
                <w:noProof/>
                <w:sz w:val="20"/>
                <w:szCs w:val="20"/>
                <w:lang w:val="ka-GE"/>
              </w:rPr>
              <w:t>15</w:t>
            </w:r>
            <w:r w:rsidRPr="005525EF">
              <w:rPr>
                <w:rFonts w:ascii="Sylfaen" w:hAnsi="Sylfaen"/>
                <w:noProof/>
                <w:sz w:val="20"/>
                <w:szCs w:val="20"/>
              </w:rPr>
              <w:t>/0/0/15</w:t>
            </w:r>
          </w:p>
        </w:tc>
        <w:tc>
          <w:tcPr>
            <w:tcW w:w="450" w:type="dxa"/>
            <w:tcBorders>
              <w:lef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450" w:type="dxa"/>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2</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en-GB"/>
              </w:rPr>
              <w:t>ქართული</w:t>
            </w:r>
            <w:r w:rsidRPr="005525EF">
              <w:rPr>
                <w:rFonts w:ascii="AcadNusx" w:hAnsi="AcadNusx" w:cs="AcadNusx"/>
                <w:sz w:val="20"/>
                <w:szCs w:val="20"/>
              </w:rPr>
              <w:t xml:space="preserve"> </w:t>
            </w:r>
            <w:r w:rsidRPr="005525EF">
              <w:rPr>
                <w:rFonts w:ascii="Sylfaen" w:hAnsi="Sylfaen" w:cs="Sylfaen"/>
                <w:sz w:val="20"/>
                <w:szCs w:val="20"/>
                <w:lang w:val="en-GB"/>
              </w:rPr>
              <w:t>საეკლესიო</w:t>
            </w:r>
            <w:r w:rsidRPr="005525EF">
              <w:rPr>
                <w:rFonts w:ascii="AcadNusx" w:hAnsi="AcadNusx" w:cs="AcadNusx"/>
                <w:sz w:val="20"/>
                <w:szCs w:val="20"/>
              </w:rPr>
              <w:t xml:space="preserve"> </w:t>
            </w:r>
            <w:r w:rsidRPr="005525EF">
              <w:rPr>
                <w:rFonts w:ascii="Sylfaen" w:hAnsi="Sylfaen" w:cs="Sylfaen"/>
                <w:sz w:val="20"/>
                <w:szCs w:val="20"/>
                <w:lang w:val="en-GB"/>
              </w:rPr>
              <w:t>მწერლობის</w:t>
            </w:r>
            <w:r w:rsidRPr="005525EF">
              <w:rPr>
                <w:rFonts w:ascii="AcadNusx" w:hAnsi="AcadNusx" w:cs="AcadNusx"/>
                <w:sz w:val="20"/>
                <w:szCs w:val="20"/>
              </w:rPr>
              <w:t xml:space="preserve"> </w:t>
            </w:r>
            <w:r w:rsidRPr="005525EF">
              <w:rPr>
                <w:rFonts w:ascii="Sylfaen" w:hAnsi="Sylfaen" w:cs="Sylfaen"/>
                <w:sz w:val="20"/>
                <w:szCs w:val="20"/>
                <w:lang w:val="en-GB"/>
              </w:rPr>
              <w:t>ენის</w:t>
            </w:r>
            <w:r w:rsidRPr="005525EF">
              <w:rPr>
                <w:rFonts w:ascii="AcadNusx" w:hAnsi="AcadNusx" w:cs="AcadNusx"/>
                <w:sz w:val="20"/>
                <w:szCs w:val="20"/>
              </w:rPr>
              <w:t xml:space="preserve"> </w:t>
            </w:r>
            <w:r w:rsidRPr="005525EF">
              <w:rPr>
                <w:rFonts w:ascii="Sylfaen" w:hAnsi="Sylfaen" w:cs="Sylfaen"/>
                <w:sz w:val="20"/>
                <w:szCs w:val="20"/>
                <w:lang w:val="en-GB"/>
              </w:rPr>
              <w:t>პრობლემები</w:t>
            </w:r>
            <w:r w:rsidRPr="005525EF">
              <w:rPr>
                <w:rFonts w:ascii="AcadNusx" w:hAnsi="AcadNusx" w:cs="AcadNusx"/>
                <w:sz w:val="20"/>
                <w:szCs w:val="20"/>
              </w:rPr>
              <w:t xml:space="preserve"> (</w:t>
            </w:r>
            <w:r w:rsidRPr="005525EF">
              <w:rPr>
                <w:rFonts w:ascii="Sylfaen" w:hAnsi="Sylfaen" w:cs="Sylfaen"/>
                <w:sz w:val="20"/>
                <w:szCs w:val="20"/>
                <w:lang w:val="en-GB"/>
              </w:rPr>
              <w:t>მორფოლოგია</w:t>
            </w:r>
            <w:r w:rsidRPr="005525EF">
              <w:rPr>
                <w:rFonts w:ascii="AcadNusx" w:hAnsi="AcadNusx" w:cs="AcadNusx"/>
                <w:sz w:val="20"/>
                <w:szCs w:val="20"/>
              </w:rPr>
              <w:t xml:space="preserve">) – </w:t>
            </w:r>
            <w:r w:rsidRPr="005525EF">
              <w:rPr>
                <w:rFonts w:ascii="AcadNusx" w:hAnsi="AcadNusx" w:cs="AcadNusx"/>
                <w:sz w:val="20"/>
                <w:szCs w:val="20"/>
                <w:lang w:val="en-GB"/>
              </w:rPr>
              <w:t>I</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en-US"/>
              </w:rPr>
            </w:pPr>
          </w:p>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125</w:t>
            </w:r>
          </w:p>
        </w:tc>
        <w:tc>
          <w:tcPr>
            <w:tcW w:w="660"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76</w:t>
            </w:r>
          </w:p>
        </w:tc>
        <w:tc>
          <w:tcPr>
            <w:tcW w:w="1510" w:type="dxa"/>
            <w:tcBorders>
              <w:right w:val="double" w:sz="4" w:space="0" w:color="auto"/>
            </w:tcBorders>
            <w:vAlign w:val="center"/>
          </w:tcPr>
          <w:p w:rsidR="006B3C9E" w:rsidRPr="005525EF" w:rsidRDefault="006B3C9E" w:rsidP="006B3C9E">
            <w:pPr>
              <w:spacing w:after="0" w:line="240" w:lineRule="auto"/>
              <w:ind w:right="-18"/>
              <w:rPr>
                <w:rFonts w:ascii="Sylfaen" w:hAnsi="Sylfaen"/>
                <w:noProof/>
                <w:sz w:val="20"/>
                <w:szCs w:val="20"/>
                <w:lang w:val="ka-GE"/>
              </w:rPr>
            </w:pPr>
            <w:r w:rsidRPr="005525EF">
              <w:rPr>
                <w:rFonts w:ascii="Sylfaen" w:hAnsi="Sylfaen"/>
                <w:noProof/>
                <w:sz w:val="20"/>
                <w:szCs w:val="20"/>
                <w:lang w:val="ka-GE"/>
              </w:rPr>
              <w:t>15/0/0/30</w:t>
            </w:r>
          </w:p>
        </w:tc>
        <w:tc>
          <w:tcPr>
            <w:tcW w:w="450" w:type="dxa"/>
            <w:tcBorders>
              <w:lef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3</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en-GB"/>
              </w:rPr>
              <w:t>ქართული</w:t>
            </w:r>
            <w:r w:rsidRPr="005525EF">
              <w:rPr>
                <w:rFonts w:ascii="AcadNusx" w:hAnsi="AcadNusx" w:cs="AcadNusx"/>
                <w:sz w:val="20"/>
                <w:szCs w:val="20"/>
              </w:rPr>
              <w:t xml:space="preserve"> </w:t>
            </w:r>
            <w:r w:rsidRPr="005525EF">
              <w:rPr>
                <w:rFonts w:ascii="Sylfaen" w:hAnsi="Sylfaen" w:cs="Sylfaen"/>
                <w:sz w:val="20"/>
                <w:szCs w:val="20"/>
                <w:lang w:val="en-GB"/>
              </w:rPr>
              <w:t>საეკლესიო</w:t>
            </w:r>
            <w:r w:rsidRPr="005525EF">
              <w:rPr>
                <w:rFonts w:ascii="AcadNusx" w:hAnsi="AcadNusx" w:cs="AcadNusx"/>
                <w:sz w:val="20"/>
                <w:szCs w:val="20"/>
              </w:rPr>
              <w:t xml:space="preserve"> </w:t>
            </w:r>
            <w:r w:rsidRPr="005525EF">
              <w:rPr>
                <w:rFonts w:ascii="Sylfaen" w:hAnsi="Sylfaen" w:cs="Sylfaen"/>
                <w:sz w:val="20"/>
                <w:szCs w:val="20"/>
                <w:lang w:val="en-GB"/>
              </w:rPr>
              <w:t>მწერლობის</w:t>
            </w:r>
            <w:r w:rsidRPr="005525EF">
              <w:rPr>
                <w:rFonts w:ascii="AcadNusx" w:hAnsi="AcadNusx" w:cs="AcadNusx"/>
                <w:sz w:val="20"/>
                <w:szCs w:val="20"/>
              </w:rPr>
              <w:t xml:space="preserve"> </w:t>
            </w:r>
            <w:r w:rsidRPr="005525EF">
              <w:rPr>
                <w:rFonts w:ascii="Sylfaen" w:hAnsi="Sylfaen" w:cs="Sylfaen"/>
                <w:sz w:val="20"/>
                <w:szCs w:val="20"/>
                <w:lang w:val="en-GB"/>
              </w:rPr>
              <w:t>ენის</w:t>
            </w:r>
            <w:r w:rsidRPr="005525EF">
              <w:rPr>
                <w:rFonts w:ascii="AcadNusx" w:hAnsi="AcadNusx" w:cs="AcadNusx"/>
                <w:sz w:val="20"/>
                <w:szCs w:val="20"/>
              </w:rPr>
              <w:t xml:space="preserve"> </w:t>
            </w:r>
            <w:r w:rsidRPr="005525EF">
              <w:rPr>
                <w:rFonts w:ascii="Sylfaen" w:hAnsi="Sylfaen" w:cs="Sylfaen"/>
                <w:sz w:val="20"/>
                <w:szCs w:val="20"/>
                <w:lang w:val="en-GB"/>
              </w:rPr>
              <w:t>პრობლემები</w:t>
            </w:r>
            <w:r w:rsidRPr="005525EF">
              <w:rPr>
                <w:rFonts w:ascii="AcadNusx" w:hAnsi="AcadNusx" w:cs="AcadNusx"/>
                <w:sz w:val="20"/>
                <w:szCs w:val="20"/>
              </w:rPr>
              <w:t xml:space="preserve"> (</w:t>
            </w:r>
            <w:r w:rsidRPr="005525EF">
              <w:rPr>
                <w:rFonts w:ascii="Sylfaen" w:hAnsi="Sylfaen" w:cs="Sylfaen"/>
                <w:sz w:val="20"/>
                <w:szCs w:val="20"/>
                <w:lang w:val="en-GB"/>
              </w:rPr>
              <w:t>სინტაქსი</w:t>
            </w:r>
            <w:r w:rsidRPr="005525EF">
              <w:rPr>
                <w:rFonts w:ascii="AcadNusx" w:hAnsi="AcadNusx" w:cs="AcadNusx"/>
                <w:sz w:val="20"/>
                <w:szCs w:val="20"/>
              </w:rPr>
              <w:t xml:space="preserve">) – </w:t>
            </w:r>
            <w:r w:rsidRPr="005525EF">
              <w:rPr>
                <w:rFonts w:ascii="AcadNusx" w:hAnsi="AcadNusx" w:cs="AcadNusx"/>
                <w:sz w:val="20"/>
                <w:szCs w:val="20"/>
                <w:lang w:val="en-GB"/>
              </w:rPr>
              <w:t>II</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125</w:t>
            </w:r>
          </w:p>
        </w:tc>
        <w:tc>
          <w:tcPr>
            <w:tcW w:w="660"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76</w:t>
            </w:r>
          </w:p>
        </w:tc>
        <w:tc>
          <w:tcPr>
            <w:tcW w:w="1510" w:type="dxa"/>
            <w:tcBorders>
              <w:right w:val="double" w:sz="4" w:space="0" w:color="auto"/>
            </w:tcBorders>
            <w:vAlign w:val="center"/>
          </w:tcPr>
          <w:p w:rsidR="006B3C9E" w:rsidRPr="005525EF" w:rsidRDefault="006B3C9E" w:rsidP="006B3C9E">
            <w:pPr>
              <w:spacing w:after="0" w:line="240" w:lineRule="auto"/>
              <w:ind w:right="-18"/>
              <w:rPr>
                <w:rFonts w:ascii="Sylfaen" w:hAnsi="Sylfaen"/>
                <w:noProof/>
                <w:sz w:val="20"/>
                <w:szCs w:val="20"/>
                <w:lang w:val="ka-GE"/>
              </w:rPr>
            </w:pPr>
            <w:r w:rsidRPr="005525EF">
              <w:rPr>
                <w:rFonts w:ascii="Sylfaen" w:hAnsi="Sylfaen"/>
                <w:noProof/>
                <w:sz w:val="20"/>
                <w:szCs w:val="20"/>
                <w:lang w:val="ka-GE"/>
              </w:rPr>
              <w:t>15/0/0/30</w:t>
            </w:r>
          </w:p>
        </w:tc>
        <w:tc>
          <w:tcPr>
            <w:tcW w:w="450" w:type="dxa"/>
            <w:tcBorders>
              <w:lef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4</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en-GB"/>
              </w:rPr>
              <w:t>საეკლესიო</w:t>
            </w:r>
            <w:r w:rsidRPr="005525EF">
              <w:rPr>
                <w:rFonts w:ascii="AcadNusx" w:hAnsi="AcadNusx" w:cs="AcadNusx"/>
                <w:sz w:val="20"/>
                <w:szCs w:val="20"/>
              </w:rPr>
              <w:t xml:space="preserve"> </w:t>
            </w:r>
            <w:r w:rsidRPr="005525EF">
              <w:rPr>
                <w:rFonts w:ascii="Sylfaen" w:hAnsi="Sylfaen" w:cs="Sylfaen"/>
                <w:sz w:val="20"/>
                <w:szCs w:val="20"/>
                <w:lang w:val="en-GB"/>
              </w:rPr>
              <w:t>მწერლობის</w:t>
            </w:r>
            <w:r w:rsidRPr="005525EF">
              <w:rPr>
                <w:rFonts w:ascii="AcadNusx" w:hAnsi="AcadNusx" w:cs="AcadNusx"/>
                <w:sz w:val="20"/>
                <w:szCs w:val="20"/>
              </w:rPr>
              <w:t xml:space="preserve"> </w:t>
            </w:r>
            <w:r w:rsidRPr="005525EF">
              <w:rPr>
                <w:rFonts w:ascii="Sylfaen" w:hAnsi="Sylfaen" w:cs="Sylfaen"/>
                <w:sz w:val="20"/>
                <w:szCs w:val="20"/>
                <w:lang w:val="en-GB"/>
              </w:rPr>
              <w:t>ლექსიკა</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6</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150</w:t>
            </w:r>
          </w:p>
        </w:tc>
        <w:tc>
          <w:tcPr>
            <w:tcW w:w="660"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86</w:t>
            </w:r>
          </w:p>
        </w:tc>
        <w:tc>
          <w:tcPr>
            <w:tcW w:w="1510" w:type="dxa"/>
            <w:tcBorders>
              <w:right w:val="double" w:sz="4" w:space="0" w:color="auto"/>
            </w:tcBorders>
            <w:vAlign w:val="center"/>
          </w:tcPr>
          <w:p w:rsidR="006B3C9E" w:rsidRPr="005525EF" w:rsidRDefault="006B3C9E" w:rsidP="006B3C9E">
            <w:pPr>
              <w:spacing w:after="0" w:line="240" w:lineRule="auto"/>
              <w:ind w:right="-18"/>
              <w:rPr>
                <w:rFonts w:ascii="Sylfaen" w:hAnsi="Sylfaen"/>
                <w:noProof/>
                <w:sz w:val="20"/>
                <w:szCs w:val="20"/>
                <w:lang w:val="ka-GE"/>
              </w:rPr>
            </w:pPr>
            <w:r w:rsidRPr="005525EF">
              <w:rPr>
                <w:rFonts w:ascii="Sylfaen" w:hAnsi="Sylfaen"/>
                <w:noProof/>
                <w:sz w:val="20"/>
                <w:szCs w:val="20"/>
                <w:lang w:val="ka-GE"/>
              </w:rPr>
              <w:t>15/0/0/45</w:t>
            </w:r>
          </w:p>
        </w:tc>
        <w:tc>
          <w:tcPr>
            <w:tcW w:w="450" w:type="dxa"/>
            <w:tcBorders>
              <w:lef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6</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5</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ძველი ქართული ხელნაწერები</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125</w:t>
            </w:r>
          </w:p>
        </w:tc>
        <w:tc>
          <w:tcPr>
            <w:tcW w:w="660"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76</w:t>
            </w:r>
          </w:p>
        </w:tc>
        <w:tc>
          <w:tcPr>
            <w:tcW w:w="1510" w:type="dxa"/>
            <w:tcBorders>
              <w:right w:val="double" w:sz="4" w:space="0" w:color="auto"/>
            </w:tcBorders>
            <w:vAlign w:val="center"/>
          </w:tcPr>
          <w:p w:rsidR="006B3C9E" w:rsidRPr="005525EF" w:rsidRDefault="006B3C9E" w:rsidP="006B3C9E">
            <w:pPr>
              <w:spacing w:after="0" w:line="240" w:lineRule="auto"/>
              <w:ind w:right="-18"/>
              <w:rPr>
                <w:rFonts w:ascii="Sylfaen" w:hAnsi="Sylfaen"/>
                <w:noProof/>
                <w:sz w:val="20"/>
                <w:szCs w:val="20"/>
              </w:rPr>
            </w:pPr>
            <w:r w:rsidRPr="005525EF">
              <w:rPr>
                <w:rFonts w:ascii="Sylfaen" w:hAnsi="Sylfaen"/>
                <w:noProof/>
                <w:sz w:val="20"/>
                <w:szCs w:val="20"/>
                <w:lang w:val="ka-GE"/>
              </w:rPr>
              <w:t>15/0/0/30</w:t>
            </w:r>
          </w:p>
        </w:tc>
        <w:tc>
          <w:tcPr>
            <w:tcW w:w="450" w:type="dxa"/>
            <w:tcBorders>
              <w:lef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lastRenderedPageBreak/>
              <w:t>6</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en-GB"/>
              </w:rPr>
              <w:t>ძველი</w:t>
            </w:r>
            <w:r w:rsidRPr="005525EF">
              <w:rPr>
                <w:rFonts w:ascii="AcadNusx" w:hAnsi="AcadNusx" w:cs="AcadNusx"/>
                <w:sz w:val="20"/>
                <w:szCs w:val="20"/>
              </w:rPr>
              <w:t xml:space="preserve"> </w:t>
            </w:r>
            <w:r w:rsidRPr="005525EF">
              <w:rPr>
                <w:rFonts w:ascii="Sylfaen" w:hAnsi="Sylfaen" w:cs="Sylfaen"/>
                <w:sz w:val="20"/>
                <w:szCs w:val="20"/>
                <w:lang w:val="en-GB"/>
              </w:rPr>
              <w:t>ქართული</w:t>
            </w:r>
            <w:r w:rsidRPr="005525EF">
              <w:rPr>
                <w:rFonts w:ascii="AcadNusx" w:hAnsi="AcadNusx" w:cs="AcadNusx"/>
                <w:sz w:val="20"/>
                <w:szCs w:val="20"/>
              </w:rPr>
              <w:t xml:space="preserve"> </w:t>
            </w:r>
            <w:r w:rsidRPr="005525EF">
              <w:rPr>
                <w:rFonts w:ascii="Sylfaen" w:hAnsi="Sylfaen" w:cs="Sylfaen"/>
                <w:sz w:val="20"/>
                <w:szCs w:val="20"/>
                <w:lang w:val="en-GB"/>
              </w:rPr>
              <w:t>ტექსტის</w:t>
            </w:r>
            <w:r w:rsidRPr="005525EF">
              <w:rPr>
                <w:rFonts w:ascii="AcadNusx" w:hAnsi="AcadNusx" w:cs="AcadNusx"/>
                <w:sz w:val="20"/>
                <w:szCs w:val="20"/>
              </w:rPr>
              <w:t xml:space="preserve"> </w:t>
            </w:r>
            <w:r w:rsidRPr="005525EF">
              <w:rPr>
                <w:rFonts w:ascii="Sylfaen" w:hAnsi="Sylfaen" w:cs="Sylfaen"/>
                <w:sz w:val="20"/>
                <w:szCs w:val="20"/>
                <w:lang w:val="en-GB"/>
              </w:rPr>
              <w:t>ლინგვისტური</w:t>
            </w:r>
            <w:r w:rsidRPr="005525EF">
              <w:rPr>
                <w:rFonts w:ascii="AcadNusx" w:hAnsi="AcadNusx" w:cs="AcadNusx"/>
                <w:sz w:val="20"/>
                <w:szCs w:val="20"/>
              </w:rPr>
              <w:t xml:space="preserve"> </w:t>
            </w:r>
            <w:r w:rsidRPr="005525EF">
              <w:rPr>
                <w:rFonts w:ascii="Sylfaen" w:hAnsi="Sylfaen" w:cs="Sylfaen"/>
                <w:sz w:val="20"/>
                <w:szCs w:val="20"/>
                <w:lang w:val="en-GB"/>
              </w:rPr>
              <w:t>ანალიზი</w:t>
            </w:r>
            <w:r w:rsidRPr="005525EF">
              <w:rPr>
                <w:rFonts w:ascii="Sylfaen" w:hAnsi="Sylfaen" w:cs="Sylfaen"/>
                <w:sz w:val="20"/>
                <w:szCs w:val="20"/>
              </w:rPr>
              <w:t xml:space="preserve"> - </w:t>
            </w:r>
            <w:r w:rsidRPr="005525EF">
              <w:rPr>
                <w:rFonts w:ascii="Sylfaen" w:hAnsi="Sylfaen" w:cs="Sylfaen"/>
                <w:sz w:val="20"/>
                <w:szCs w:val="20"/>
                <w:lang w:val="en-GB"/>
              </w:rPr>
              <w:t>I</w:t>
            </w:r>
            <w:r w:rsidRPr="005525EF">
              <w:rPr>
                <w:rFonts w:ascii="Sylfaen" w:hAnsi="Sylfaen" w:cs="Sylfaen"/>
                <w:sz w:val="20"/>
                <w:szCs w:val="20"/>
              </w:rPr>
              <w:t xml:space="preserve"> </w:t>
            </w:r>
            <w:r w:rsidRPr="005525EF">
              <w:rPr>
                <w:rFonts w:ascii="Sylfaen" w:hAnsi="Sylfaen" w:cs="Sylfaen"/>
                <w:sz w:val="20"/>
                <w:szCs w:val="20"/>
                <w:lang w:val="ka-GE"/>
              </w:rPr>
              <w:t xml:space="preserve"> </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125</w:t>
            </w:r>
          </w:p>
        </w:tc>
        <w:tc>
          <w:tcPr>
            <w:tcW w:w="660"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76</w:t>
            </w:r>
          </w:p>
        </w:tc>
        <w:tc>
          <w:tcPr>
            <w:tcW w:w="1510" w:type="dxa"/>
            <w:tcBorders>
              <w:right w:val="double" w:sz="4" w:space="0" w:color="auto"/>
            </w:tcBorders>
            <w:vAlign w:val="center"/>
          </w:tcPr>
          <w:p w:rsidR="006B3C9E" w:rsidRPr="005525EF" w:rsidRDefault="006B3C9E" w:rsidP="006B3C9E">
            <w:pPr>
              <w:spacing w:after="0" w:line="240" w:lineRule="auto"/>
              <w:ind w:right="-18"/>
              <w:rPr>
                <w:rFonts w:ascii="Sylfaen" w:hAnsi="Sylfaen"/>
                <w:noProof/>
                <w:sz w:val="20"/>
                <w:szCs w:val="20"/>
              </w:rPr>
            </w:pPr>
            <w:r w:rsidRPr="005525EF">
              <w:rPr>
                <w:rFonts w:ascii="Sylfaen" w:hAnsi="Sylfaen"/>
                <w:noProof/>
                <w:sz w:val="20"/>
                <w:szCs w:val="20"/>
                <w:lang w:val="ka-GE"/>
              </w:rPr>
              <w:t>15/0/0/30</w:t>
            </w:r>
          </w:p>
        </w:tc>
        <w:tc>
          <w:tcPr>
            <w:tcW w:w="450" w:type="dxa"/>
            <w:tcBorders>
              <w:lef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7</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en-GB"/>
              </w:rPr>
              <w:t>ძველი</w:t>
            </w:r>
            <w:r w:rsidRPr="005525EF">
              <w:rPr>
                <w:rFonts w:ascii="AcadNusx" w:hAnsi="AcadNusx" w:cs="AcadNusx"/>
                <w:sz w:val="20"/>
                <w:szCs w:val="20"/>
              </w:rPr>
              <w:t xml:space="preserve"> </w:t>
            </w:r>
            <w:r w:rsidRPr="005525EF">
              <w:rPr>
                <w:rFonts w:ascii="Sylfaen" w:hAnsi="Sylfaen" w:cs="Sylfaen"/>
                <w:sz w:val="20"/>
                <w:szCs w:val="20"/>
                <w:lang w:val="en-GB"/>
              </w:rPr>
              <w:t>ქართული</w:t>
            </w:r>
            <w:r w:rsidRPr="005525EF">
              <w:rPr>
                <w:rFonts w:ascii="AcadNusx" w:hAnsi="AcadNusx" w:cs="AcadNusx"/>
                <w:sz w:val="20"/>
                <w:szCs w:val="20"/>
              </w:rPr>
              <w:t xml:space="preserve"> </w:t>
            </w:r>
            <w:r w:rsidRPr="005525EF">
              <w:rPr>
                <w:rFonts w:ascii="Sylfaen" w:hAnsi="Sylfaen" w:cs="Sylfaen"/>
                <w:sz w:val="20"/>
                <w:szCs w:val="20"/>
                <w:lang w:val="en-GB"/>
              </w:rPr>
              <w:t>ტექსტის</w:t>
            </w:r>
            <w:r w:rsidRPr="005525EF">
              <w:rPr>
                <w:rFonts w:ascii="AcadNusx" w:hAnsi="AcadNusx" w:cs="AcadNusx"/>
                <w:sz w:val="20"/>
                <w:szCs w:val="20"/>
              </w:rPr>
              <w:t xml:space="preserve"> </w:t>
            </w:r>
            <w:r w:rsidRPr="005525EF">
              <w:rPr>
                <w:rFonts w:ascii="Sylfaen" w:hAnsi="Sylfaen" w:cs="Sylfaen"/>
                <w:sz w:val="20"/>
                <w:szCs w:val="20"/>
                <w:lang w:val="en-GB"/>
              </w:rPr>
              <w:t>ლინგვისტური</w:t>
            </w:r>
            <w:r w:rsidRPr="005525EF">
              <w:rPr>
                <w:rFonts w:ascii="AcadNusx" w:hAnsi="AcadNusx" w:cs="AcadNusx"/>
                <w:sz w:val="20"/>
                <w:szCs w:val="20"/>
              </w:rPr>
              <w:t xml:space="preserve"> </w:t>
            </w:r>
            <w:r w:rsidRPr="005525EF">
              <w:rPr>
                <w:rFonts w:ascii="Sylfaen" w:hAnsi="Sylfaen" w:cs="Sylfaen"/>
                <w:sz w:val="20"/>
                <w:szCs w:val="20"/>
                <w:lang w:val="en-GB"/>
              </w:rPr>
              <w:t>ანალიზი</w:t>
            </w:r>
            <w:r w:rsidRPr="005525EF">
              <w:rPr>
                <w:rFonts w:ascii="Sylfaen" w:hAnsi="Sylfaen" w:cs="Sylfaen"/>
                <w:sz w:val="20"/>
                <w:szCs w:val="20"/>
              </w:rPr>
              <w:t xml:space="preserve"> - </w:t>
            </w:r>
            <w:r w:rsidRPr="005525EF">
              <w:rPr>
                <w:rFonts w:ascii="Sylfaen" w:hAnsi="Sylfaen" w:cs="Sylfaen"/>
                <w:sz w:val="20"/>
                <w:szCs w:val="20"/>
                <w:lang w:val="en-GB"/>
              </w:rPr>
              <w:t>II</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125</w:t>
            </w:r>
          </w:p>
        </w:tc>
        <w:tc>
          <w:tcPr>
            <w:tcW w:w="660"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76</w:t>
            </w:r>
          </w:p>
        </w:tc>
        <w:tc>
          <w:tcPr>
            <w:tcW w:w="1510" w:type="dxa"/>
            <w:tcBorders>
              <w:right w:val="double" w:sz="4" w:space="0" w:color="auto"/>
            </w:tcBorders>
            <w:vAlign w:val="center"/>
          </w:tcPr>
          <w:p w:rsidR="006B3C9E" w:rsidRPr="005525EF" w:rsidRDefault="006B3C9E" w:rsidP="006B3C9E">
            <w:pPr>
              <w:spacing w:after="0" w:line="240" w:lineRule="auto"/>
              <w:ind w:right="-18"/>
              <w:rPr>
                <w:rFonts w:ascii="Sylfaen" w:hAnsi="Sylfaen"/>
                <w:noProof/>
                <w:sz w:val="20"/>
                <w:szCs w:val="20"/>
              </w:rPr>
            </w:pPr>
            <w:r w:rsidRPr="005525EF">
              <w:rPr>
                <w:rFonts w:ascii="Sylfaen" w:hAnsi="Sylfaen"/>
                <w:noProof/>
                <w:sz w:val="20"/>
                <w:szCs w:val="20"/>
                <w:lang w:val="ka-GE"/>
              </w:rPr>
              <w:t>15/0/0/30</w:t>
            </w:r>
          </w:p>
        </w:tc>
        <w:tc>
          <w:tcPr>
            <w:tcW w:w="450" w:type="dxa"/>
            <w:tcBorders>
              <w:lef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60" w:type="dxa"/>
            <w:vAlign w:val="center"/>
          </w:tcPr>
          <w:p w:rsidR="006B3C9E" w:rsidRPr="005525EF" w:rsidRDefault="006B3C9E" w:rsidP="006B3C9E">
            <w:pPr>
              <w:spacing w:after="0" w:line="240" w:lineRule="auto"/>
              <w:ind w:right="-107"/>
              <w:rPr>
                <w:rFonts w:ascii="Sylfaen" w:hAnsi="Sylfaen"/>
                <w:noProof/>
                <w:sz w:val="20"/>
                <w:szCs w:val="20"/>
              </w:rPr>
            </w:pPr>
          </w:p>
        </w:tc>
        <w:tc>
          <w:tcPr>
            <w:tcW w:w="788" w:type="dxa"/>
            <w:vAlign w:val="center"/>
          </w:tcPr>
          <w:p w:rsidR="006B3C9E" w:rsidRPr="005525EF" w:rsidRDefault="006B3C9E" w:rsidP="006B3C9E">
            <w:pPr>
              <w:spacing w:after="0" w:line="240" w:lineRule="auto"/>
              <w:ind w:right="-107"/>
              <w:rPr>
                <w:rFonts w:ascii="Sylfaen" w:hAnsi="Sylfaen"/>
                <w:noProof/>
                <w:sz w:val="20"/>
                <w:szCs w:val="20"/>
              </w:rPr>
            </w:pPr>
          </w:p>
        </w:tc>
        <w:tc>
          <w:tcPr>
            <w:tcW w:w="668" w:type="dxa"/>
            <w:vAlign w:val="center"/>
          </w:tcPr>
          <w:p w:rsidR="006B3C9E" w:rsidRPr="005525EF" w:rsidRDefault="006B3C9E" w:rsidP="006B3C9E">
            <w:pPr>
              <w:spacing w:after="0" w:line="240" w:lineRule="auto"/>
              <w:ind w:right="-107"/>
              <w:rPr>
                <w:rFonts w:ascii="Sylfaen" w:hAnsi="Sylfaen"/>
                <w:noProof/>
                <w:sz w:val="20"/>
                <w:szCs w:val="20"/>
              </w:rPr>
            </w:pPr>
          </w:p>
        </w:tc>
        <w:tc>
          <w:tcPr>
            <w:tcW w:w="1510" w:type="dxa"/>
            <w:tcBorders>
              <w:right w:val="double" w:sz="4" w:space="0" w:color="auto"/>
            </w:tcBorders>
            <w:vAlign w:val="center"/>
          </w:tcPr>
          <w:p w:rsidR="006B3C9E" w:rsidRPr="005525EF" w:rsidRDefault="006B3C9E" w:rsidP="006B3C9E">
            <w:pPr>
              <w:spacing w:after="0" w:line="240" w:lineRule="auto"/>
              <w:ind w:right="-18"/>
              <w:rPr>
                <w:rFonts w:ascii="Sylfaen" w:hAnsi="Sylfaen"/>
                <w:noProof/>
                <w:sz w:val="20"/>
                <w:szCs w:val="20"/>
              </w:rPr>
            </w:pPr>
          </w:p>
        </w:tc>
        <w:tc>
          <w:tcPr>
            <w:tcW w:w="450" w:type="dxa"/>
            <w:tcBorders>
              <w:lef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6B3C9E" w:rsidRPr="005525EF" w:rsidRDefault="006B3C9E" w:rsidP="006B3C9E">
            <w:pPr>
              <w:spacing w:after="0" w:line="240" w:lineRule="auto"/>
              <w:ind w:right="-107"/>
              <w:jc w:val="center"/>
              <w:rPr>
                <w:rFonts w:ascii="Sylfaen" w:hAnsi="Sylfaen"/>
                <w:noProof/>
                <w:sz w:val="20"/>
                <w:szCs w:val="20"/>
              </w:rPr>
            </w:pPr>
          </w:p>
        </w:tc>
        <w:tc>
          <w:tcPr>
            <w:tcW w:w="14411" w:type="dxa"/>
            <w:gridSpan w:val="17"/>
            <w:tcBorders>
              <w:top w:val="double" w:sz="4" w:space="0" w:color="auto"/>
              <w:left w:val="double" w:sz="4" w:space="0" w:color="auto"/>
              <w:bottom w:val="single" w:sz="4" w:space="0" w:color="auto"/>
              <w:right w:val="double" w:sz="4" w:space="0" w:color="auto"/>
            </w:tcBorders>
            <w:shd w:val="clear" w:color="auto" w:fill="DDD9C3" w:themeFill="background2" w:themeFillShade="E6"/>
            <w:vAlign w:val="center"/>
          </w:tcPr>
          <w:p w:rsidR="006B3C9E" w:rsidRPr="005525EF" w:rsidRDefault="006B3C9E" w:rsidP="006B3C9E">
            <w:pPr>
              <w:tabs>
                <w:tab w:val="left" w:pos="764"/>
              </w:tabs>
              <w:spacing w:after="0" w:line="240" w:lineRule="auto"/>
              <w:ind w:right="-107"/>
              <w:jc w:val="center"/>
              <w:rPr>
                <w:rFonts w:ascii="Sylfaen" w:hAnsi="Sylfaen"/>
                <w:b/>
                <w:noProof/>
                <w:sz w:val="20"/>
                <w:szCs w:val="20"/>
                <w:lang w:val="ka-GE"/>
              </w:rPr>
            </w:pPr>
            <w:r w:rsidRPr="005525EF">
              <w:rPr>
                <w:rFonts w:ascii="Sylfaen" w:hAnsi="Sylfaen"/>
                <w:b/>
                <w:noProof/>
                <w:sz w:val="20"/>
                <w:szCs w:val="20"/>
              </w:rPr>
              <w:t xml:space="preserve">პროგრამის არჩევითი </w:t>
            </w:r>
            <w:r w:rsidRPr="005525EF">
              <w:rPr>
                <w:rFonts w:ascii="Sylfaen" w:hAnsi="Sylfaen"/>
                <w:b/>
                <w:noProof/>
                <w:sz w:val="20"/>
                <w:szCs w:val="20"/>
                <w:lang w:val="ka-GE"/>
              </w:rPr>
              <w:t>საგნ</w:t>
            </w:r>
            <w:r w:rsidRPr="005525EF">
              <w:rPr>
                <w:rFonts w:ascii="Sylfaen" w:hAnsi="Sylfaen"/>
                <w:b/>
                <w:noProof/>
                <w:sz w:val="20"/>
                <w:szCs w:val="20"/>
              </w:rPr>
              <w:t>ები</w:t>
            </w:r>
            <w:r w:rsidRPr="005525EF">
              <w:rPr>
                <w:rFonts w:ascii="Sylfaen" w:hAnsi="Sylfaen"/>
                <w:b/>
                <w:noProof/>
                <w:sz w:val="20"/>
                <w:szCs w:val="20"/>
                <w:lang w:val="ka-GE"/>
              </w:rPr>
              <w:t xml:space="preserve"> </w:t>
            </w:r>
            <w:r w:rsidRPr="005525EF">
              <w:rPr>
                <w:rFonts w:ascii="Sylfaen" w:hAnsi="Sylfaen" w:cs="Sylfaen"/>
                <w:b/>
                <w:sz w:val="20"/>
                <w:szCs w:val="20"/>
                <w:lang w:val="ka-GE"/>
              </w:rPr>
              <w:t>სამ</w:t>
            </w:r>
            <w:r w:rsidRPr="005525EF">
              <w:rPr>
                <w:rFonts w:ascii="Sylfaen" w:hAnsi="Sylfaen" w:cs="Sylfaen"/>
                <w:b/>
                <w:sz w:val="20"/>
                <w:szCs w:val="20"/>
                <w:lang w:val="en-GB"/>
              </w:rPr>
              <w:t>ივე</w:t>
            </w:r>
            <w:r w:rsidRPr="005525EF">
              <w:rPr>
                <w:rFonts w:ascii="AcadNusx" w:hAnsi="AcadNusx" w:cs="AcadNusx"/>
                <w:b/>
                <w:sz w:val="20"/>
                <w:szCs w:val="20"/>
              </w:rPr>
              <w:t xml:space="preserve"> </w:t>
            </w:r>
            <w:r w:rsidRPr="005525EF">
              <w:rPr>
                <w:rFonts w:ascii="Sylfaen" w:hAnsi="Sylfaen" w:cs="Sylfaen"/>
                <w:b/>
                <w:sz w:val="20"/>
                <w:szCs w:val="20"/>
                <w:lang w:val="en-GB"/>
              </w:rPr>
              <w:t>მოდულისთვის</w:t>
            </w: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1</w:t>
            </w: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noProof/>
                <w:sz w:val="20"/>
                <w:szCs w:val="20"/>
              </w:rPr>
            </w:pPr>
            <w:r w:rsidRPr="005525EF">
              <w:rPr>
                <w:rFonts w:ascii="Sylfaen" w:hAnsi="Sylfaen" w:cs="Sylfaen"/>
                <w:sz w:val="20"/>
                <w:szCs w:val="20"/>
                <w:lang w:val="en-GB"/>
              </w:rPr>
              <w:t>ქართველოლოგიის</w:t>
            </w:r>
            <w:r w:rsidRPr="005525EF">
              <w:rPr>
                <w:rFonts w:ascii="AcadNusx" w:hAnsi="AcadNusx" w:cs="AcadNusx"/>
                <w:sz w:val="20"/>
                <w:szCs w:val="20"/>
              </w:rPr>
              <w:t xml:space="preserve"> </w:t>
            </w:r>
            <w:r w:rsidRPr="005525EF">
              <w:rPr>
                <w:rFonts w:ascii="Sylfaen" w:hAnsi="Sylfaen" w:cs="Sylfaen"/>
                <w:sz w:val="20"/>
                <w:szCs w:val="20"/>
                <w:lang w:val="en-GB"/>
              </w:rPr>
              <w:t>ძირითადი</w:t>
            </w:r>
            <w:r w:rsidRPr="005525EF">
              <w:rPr>
                <w:rFonts w:ascii="AcadNusx" w:hAnsi="AcadNusx" w:cs="AcadNusx"/>
                <w:sz w:val="20"/>
                <w:szCs w:val="20"/>
              </w:rPr>
              <w:t xml:space="preserve"> </w:t>
            </w:r>
            <w:r w:rsidRPr="005525EF">
              <w:rPr>
                <w:rFonts w:ascii="Sylfaen" w:hAnsi="Sylfaen" w:cs="Sylfaen"/>
                <w:sz w:val="20"/>
                <w:szCs w:val="20"/>
                <w:lang w:val="en-GB"/>
              </w:rPr>
              <w:t>პრობლემები</w:t>
            </w:r>
            <w:r w:rsidRPr="005525EF">
              <w:rPr>
                <w:rFonts w:ascii="AcadNusx" w:hAnsi="AcadNusx" w:cs="AcadNusx"/>
                <w:sz w:val="20"/>
                <w:szCs w:val="20"/>
              </w:rPr>
              <w:t xml:space="preserve"> (</w:t>
            </w:r>
            <w:r w:rsidRPr="005525EF">
              <w:rPr>
                <w:rFonts w:ascii="Sylfaen" w:hAnsi="Sylfaen" w:cs="Sylfaen"/>
                <w:sz w:val="20"/>
                <w:szCs w:val="20"/>
                <w:lang w:val="en-GB"/>
              </w:rPr>
              <w:t>ლინგვისტური</w:t>
            </w:r>
            <w:r w:rsidRPr="005525EF">
              <w:rPr>
                <w:rFonts w:ascii="AcadNusx" w:hAnsi="AcadNusx" w:cs="AcadNusx"/>
                <w:sz w:val="20"/>
                <w:szCs w:val="20"/>
              </w:rPr>
              <w:t xml:space="preserve">, </w:t>
            </w:r>
            <w:r w:rsidRPr="005525EF">
              <w:rPr>
                <w:rFonts w:ascii="Sylfaen" w:hAnsi="Sylfaen" w:cs="Sylfaen"/>
                <w:sz w:val="20"/>
                <w:szCs w:val="20"/>
                <w:lang w:val="en-GB"/>
              </w:rPr>
              <w:t>ეთნოლოგიური</w:t>
            </w:r>
            <w:r w:rsidRPr="005525EF">
              <w:rPr>
                <w:rFonts w:ascii="AcadNusx" w:hAnsi="AcadNusx" w:cs="AcadNusx"/>
                <w:sz w:val="20"/>
                <w:szCs w:val="20"/>
              </w:rPr>
              <w:t xml:space="preserve">, </w:t>
            </w:r>
            <w:r w:rsidRPr="005525EF">
              <w:rPr>
                <w:rFonts w:ascii="Sylfaen" w:hAnsi="Sylfaen" w:cs="Sylfaen"/>
                <w:sz w:val="20"/>
                <w:szCs w:val="20"/>
                <w:lang w:val="en-GB"/>
              </w:rPr>
              <w:t>არქეოლოგიური</w:t>
            </w:r>
            <w:r w:rsidRPr="005525EF">
              <w:rPr>
                <w:rFonts w:ascii="AcadNusx" w:hAnsi="AcadNusx" w:cs="AcadNusx"/>
                <w:sz w:val="20"/>
                <w:szCs w:val="20"/>
              </w:rPr>
              <w:t xml:space="preserve">, </w:t>
            </w:r>
            <w:r w:rsidRPr="005525EF">
              <w:rPr>
                <w:rFonts w:ascii="Sylfaen" w:hAnsi="Sylfaen" w:cs="Sylfaen"/>
                <w:sz w:val="20"/>
                <w:szCs w:val="20"/>
                <w:lang w:val="en-GB"/>
              </w:rPr>
              <w:t>ანთროპოლოგიური</w:t>
            </w:r>
            <w:r w:rsidRPr="005525EF">
              <w:rPr>
                <w:rFonts w:ascii="AcadNusx" w:hAnsi="AcadNusx" w:cs="AcadNusx"/>
                <w:sz w:val="20"/>
                <w:szCs w:val="20"/>
              </w:rPr>
              <w:t xml:space="preserve">... </w:t>
            </w:r>
            <w:r w:rsidRPr="005525EF">
              <w:rPr>
                <w:rFonts w:ascii="Sylfaen" w:hAnsi="Sylfaen" w:cs="Sylfaen"/>
                <w:sz w:val="20"/>
                <w:szCs w:val="20"/>
                <w:lang w:val="en-GB"/>
              </w:rPr>
              <w:t>ლიტერატურის</w:t>
            </w:r>
            <w:r w:rsidRPr="005525EF">
              <w:rPr>
                <w:rFonts w:ascii="AcadNusx" w:hAnsi="AcadNusx" w:cs="AcadNusx"/>
                <w:sz w:val="20"/>
                <w:szCs w:val="20"/>
              </w:rPr>
              <w:t xml:space="preserve"> </w:t>
            </w:r>
            <w:r w:rsidRPr="005525EF">
              <w:rPr>
                <w:rFonts w:ascii="Sylfaen" w:hAnsi="Sylfaen" w:cs="Sylfaen"/>
                <w:sz w:val="20"/>
                <w:szCs w:val="20"/>
                <w:lang w:val="en-GB"/>
              </w:rPr>
              <w:t>მიმოხილვა</w:t>
            </w:r>
            <w:r w:rsidRPr="005525EF">
              <w:rPr>
                <w:rFonts w:ascii="AcadNusx" w:hAnsi="AcadNusx" w:cs="AcadNusx"/>
                <w:sz w:val="20"/>
                <w:szCs w:val="20"/>
              </w:rPr>
              <w:t>)</w:t>
            </w:r>
          </w:p>
        </w:tc>
        <w:tc>
          <w:tcPr>
            <w:tcW w:w="725" w:type="dxa"/>
            <w:tcBorders>
              <w:left w:val="doub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5</w:t>
            </w:r>
          </w:p>
        </w:tc>
        <w:tc>
          <w:tcPr>
            <w:tcW w:w="784" w:type="dxa"/>
            <w:vAlign w:val="center"/>
          </w:tcPr>
          <w:p w:rsidR="006B3C9E" w:rsidRPr="005525EF" w:rsidRDefault="006B3C9E" w:rsidP="006B3C9E">
            <w:pPr>
              <w:spacing w:after="0" w:line="240" w:lineRule="auto"/>
              <w:ind w:right="-107"/>
              <w:jc w:val="center"/>
              <w:rPr>
                <w:noProof/>
                <w:sz w:val="20"/>
                <w:szCs w:val="20"/>
              </w:rPr>
            </w:pPr>
            <w:r w:rsidRPr="005525EF">
              <w:rPr>
                <w:noProof/>
                <w:sz w:val="20"/>
                <w:szCs w:val="20"/>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76</w:t>
            </w:r>
          </w:p>
        </w:tc>
        <w:tc>
          <w:tcPr>
            <w:tcW w:w="1510"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lang w:val="en-US"/>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double" w:sz="4" w:space="0" w:color="auto"/>
            </w:tcBorders>
            <w:vAlign w:val="center"/>
          </w:tcPr>
          <w:p w:rsidR="006B3C9E" w:rsidRPr="005525EF" w:rsidRDefault="00554F3E" w:rsidP="006B3C9E">
            <w:pPr>
              <w:spacing w:after="0" w:line="240" w:lineRule="auto"/>
              <w:jc w:val="center"/>
              <w:rPr>
                <w:rFonts w:ascii="Sylfaen" w:hAnsi="Sylfaen"/>
                <w:noProof/>
                <w:sz w:val="20"/>
                <w:szCs w:val="20"/>
              </w:rPr>
            </w:pPr>
            <w:r w:rsidRPr="005525EF">
              <w:rPr>
                <w:rFonts w:ascii="Sylfaen" w:hAnsi="Sylfaen"/>
                <w:noProof/>
                <w:sz w:val="20"/>
                <w:szCs w:val="20"/>
                <w:lang w:val="en-US"/>
              </w:rPr>
              <w:t>5</w:t>
            </w:r>
          </w:p>
        </w:tc>
        <w:tc>
          <w:tcPr>
            <w:tcW w:w="450" w:type="dxa"/>
            <w:vAlign w:val="center"/>
          </w:tcPr>
          <w:p w:rsidR="006B3C9E" w:rsidRPr="005525EF" w:rsidRDefault="006B3C9E" w:rsidP="006B3C9E">
            <w:pPr>
              <w:spacing w:after="0" w:line="240" w:lineRule="auto"/>
              <w:jc w:val="center"/>
              <w:rPr>
                <w:rFonts w:ascii="Sylfaen" w:hAnsi="Sylfaen"/>
                <w:noProof/>
                <w:sz w:val="20"/>
                <w:szCs w:val="20"/>
                <w:lang w:val="en-US"/>
              </w:rPr>
            </w:pPr>
          </w:p>
        </w:tc>
        <w:tc>
          <w:tcPr>
            <w:tcW w:w="450" w:type="dxa"/>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sing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2</w:t>
            </w:r>
          </w:p>
        </w:tc>
        <w:tc>
          <w:tcPr>
            <w:tcW w:w="4429" w:type="dxa"/>
            <w:tcBorders>
              <w:left w:val="double" w:sz="4" w:space="0" w:color="auto"/>
              <w:right w:val="single" w:sz="4" w:space="0" w:color="auto"/>
            </w:tcBorders>
          </w:tcPr>
          <w:p w:rsidR="006B3C9E" w:rsidRPr="005525EF" w:rsidRDefault="006B3C9E" w:rsidP="006B3C9E">
            <w:pPr>
              <w:spacing w:after="0" w:line="240" w:lineRule="auto"/>
              <w:jc w:val="both"/>
              <w:rPr>
                <w:rFonts w:ascii="Sylfaen" w:hAnsi="Sylfaen" w:cs="AcadNusx"/>
                <w:sz w:val="20"/>
                <w:szCs w:val="20"/>
                <w:lang w:val="ka-GE"/>
              </w:rPr>
            </w:pPr>
            <w:r w:rsidRPr="005525EF">
              <w:rPr>
                <w:rFonts w:ascii="Sylfaen" w:hAnsi="Sylfaen" w:cs="Sylfaen"/>
                <w:sz w:val="20"/>
                <w:szCs w:val="20"/>
                <w:lang w:val="en-GB"/>
              </w:rPr>
              <w:t>იბერიულ</w:t>
            </w:r>
            <w:r w:rsidRPr="005525EF">
              <w:rPr>
                <w:rFonts w:ascii="AcadNusx" w:hAnsi="AcadNusx" w:cs="AcadNusx"/>
                <w:sz w:val="20"/>
                <w:szCs w:val="20"/>
              </w:rPr>
              <w:t>-</w:t>
            </w:r>
            <w:r w:rsidRPr="005525EF">
              <w:rPr>
                <w:rFonts w:ascii="Sylfaen" w:hAnsi="Sylfaen" w:cs="Sylfaen"/>
                <w:sz w:val="20"/>
                <w:szCs w:val="20"/>
                <w:lang w:val="en-GB"/>
              </w:rPr>
              <w:t>კავკასიური</w:t>
            </w:r>
            <w:r w:rsidRPr="005525EF">
              <w:rPr>
                <w:rFonts w:ascii="AcadNusx" w:hAnsi="AcadNusx" w:cs="AcadNusx"/>
                <w:sz w:val="20"/>
                <w:szCs w:val="20"/>
              </w:rPr>
              <w:t xml:space="preserve"> </w:t>
            </w:r>
          </w:p>
          <w:p w:rsidR="006B3C9E" w:rsidRPr="005525EF" w:rsidRDefault="006B3C9E" w:rsidP="006B3C9E">
            <w:pPr>
              <w:spacing w:after="0" w:line="240" w:lineRule="auto"/>
              <w:jc w:val="both"/>
              <w:rPr>
                <w:rFonts w:ascii="Sylfaen" w:hAnsi="Sylfaen"/>
                <w:noProof/>
                <w:sz w:val="20"/>
                <w:szCs w:val="20"/>
              </w:rPr>
            </w:pPr>
            <w:r w:rsidRPr="005525EF">
              <w:rPr>
                <w:rFonts w:ascii="Sylfaen" w:hAnsi="Sylfaen" w:cs="Sylfaen"/>
                <w:sz w:val="20"/>
                <w:szCs w:val="20"/>
                <w:lang w:val="en-GB"/>
              </w:rPr>
              <w:t>ენათ</w:t>
            </w:r>
            <w:r w:rsidRPr="005525EF">
              <w:rPr>
                <w:rFonts w:ascii="Sylfaen" w:hAnsi="Sylfaen" w:cs="Sylfaen"/>
                <w:sz w:val="20"/>
                <w:szCs w:val="20"/>
                <w:lang w:val="ka-GE"/>
              </w:rPr>
              <w:t>მ</w:t>
            </w:r>
            <w:r w:rsidRPr="005525EF">
              <w:rPr>
                <w:rFonts w:ascii="Sylfaen" w:hAnsi="Sylfaen" w:cs="Sylfaen"/>
                <w:sz w:val="20"/>
                <w:szCs w:val="20"/>
                <w:lang w:val="en-GB"/>
              </w:rPr>
              <w:t>ეცნიერების</w:t>
            </w:r>
            <w:r w:rsidRPr="005525EF">
              <w:rPr>
                <w:rFonts w:ascii="AcadNusx" w:hAnsi="AcadNusx" w:cs="AcadNusx"/>
                <w:sz w:val="20"/>
                <w:szCs w:val="20"/>
              </w:rPr>
              <w:t xml:space="preserve"> </w:t>
            </w:r>
            <w:r w:rsidRPr="005525EF">
              <w:rPr>
                <w:rFonts w:ascii="Sylfaen" w:hAnsi="Sylfaen" w:cs="Sylfaen"/>
                <w:sz w:val="20"/>
                <w:szCs w:val="20"/>
                <w:lang w:val="en-GB"/>
              </w:rPr>
              <w:t>შესავალი</w:t>
            </w:r>
          </w:p>
        </w:tc>
        <w:tc>
          <w:tcPr>
            <w:tcW w:w="725" w:type="dxa"/>
            <w:tcBorders>
              <w:left w:val="sing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76</w:t>
            </w:r>
          </w:p>
        </w:tc>
        <w:tc>
          <w:tcPr>
            <w:tcW w:w="1510"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double" w:sz="4" w:space="0" w:color="auto"/>
            </w:tcBorders>
            <w:vAlign w:val="center"/>
          </w:tcPr>
          <w:p w:rsidR="006B3C9E" w:rsidRPr="005525EF" w:rsidRDefault="006B3C9E" w:rsidP="006B3C9E">
            <w:pPr>
              <w:spacing w:after="0" w:line="240" w:lineRule="auto"/>
              <w:ind w:right="-107"/>
              <w:jc w:val="center"/>
              <w:rPr>
                <w:noProof/>
                <w:sz w:val="20"/>
                <w:szCs w:val="20"/>
              </w:rPr>
            </w:pPr>
          </w:p>
        </w:tc>
        <w:tc>
          <w:tcPr>
            <w:tcW w:w="450" w:type="dxa"/>
            <w:vAlign w:val="center"/>
          </w:tcPr>
          <w:p w:rsidR="006B3C9E" w:rsidRPr="00554F3E" w:rsidRDefault="006B3C9E" w:rsidP="006B3C9E">
            <w:pPr>
              <w:spacing w:after="0" w:line="240" w:lineRule="auto"/>
              <w:ind w:right="-107"/>
              <w:jc w:val="center"/>
              <w:rPr>
                <w:noProof/>
                <w:sz w:val="20"/>
                <w:szCs w:val="20"/>
                <w:lang w:val="en-US"/>
              </w:rPr>
            </w:pPr>
          </w:p>
        </w:tc>
        <w:tc>
          <w:tcPr>
            <w:tcW w:w="450" w:type="dxa"/>
            <w:vAlign w:val="center"/>
          </w:tcPr>
          <w:p w:rsidR="006B3C9E" w:rsidRPr="00554F3E" w:rsidRDefault="00A72539" w:rsidP="006B3C9E">
            <w:pPr>
              <w:spacing w:after="0" w:line="240" w:lineRule="auto"/>
              <w:ind w:right="-107"/>
              <w:jc w:val="center"/>
              <w:rPr>
                <w:rFonts w:ascii="Sylfaen" w:hAnsi="Sylfaen"/>
                <w:noProof/>
                <w:sz w:val="20"/>
                <w:szCs w:val="20"/>
              </w:rPr>
            </w:pPr>
            <w:r w:rsidRPr="00554F3E">
              <w:rPr>
                <w:noProof/>
                <w:sz w:val="20"/>
                <w:szCs w:val="20"/>
                <w:lang w:val="en-US"/>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bottom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3</w:t>
            </w:r>
          </w:p>
        </w:tc>
        <w:tc>
          <w:tcPr>
            <w:tcW w:w="4429" w:type="dxa"/>
            <w:tcBorders>
              <w:left w:val="double" w:sz="4" w:space="0" w:color="auto"/>
              <w:bottom w:val="double" w:sz="4" w:space="0" w:color="auto"/>
              <w:right w:val="single" w:sz="4" w:space="0" w:color="auto"/>
            </w:tcBorders>
          </w:tcPr>
          <w:p w:rsidR="006B3C9E" w:rsidRPr="005525EF" w:rsidRDefault="006B3C9E" w:rsidP="006B3C9E">
            <w:pPr>
              <w:spacing w:after="0" w:line="240" w:lineRule="auto"/>
              <w:jc w:val="both"/>
              <w:rPr>
                <w:rFonts w:ascii="Sylfaen" w:hAnsi="Sylfaen"/>
                <w:noProof/>
                <w:sz w:val="20"/>
                <w:szCs w:val="20"/>
              </w:rPr>
            </w:pPr>
            <w:r w:rsidRPr="005525EF">
              <w:rPr>
                <w:rFonts w:ascii="Sylfaen" w:hAnsi="Sylfaen"/>
                <w:noProof/>
                <w:sz w:val="20"/>
                <w:szCs w:val="20"/>
              </w:rPr>
              <w:t>უცხო ენა I</w:t>
            </w:r>
          </w:p>
        </w:tc>
        <w:tc>
          <w:tcPr>
            <w:tcW w:w="725" w:type="dxa"/>
            <w:tcBorders>
              <w:left w:val="single" w:sz="4" w:space="0" w:color="auto"/>
              <w:bottom w:val="doub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bottom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tcBorders>
              <w:bottom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125</w:t>
            </w:r>
          </w:p>
        </w:tc>
        <w:tc>
          <w:tcPr>
            <w:tcW w:w="660" w:type="dxa"/>
            <w:tcBorders>
              <w:bottom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tcBorders>
              <w:bottom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68" w:type="dxa"/>
            <w:tcBorders>
              <w:bottom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76</w:t>
            </w:r>
          </w:p>
        </w:tc>
        <w:tc>
          <w:tcPr>
            <w:tcW w:w="1510" w:type="dxa"/>
            <w:tcBorders>
              <w:bottom w:val="double" w:sz="4" w:space="0" w:color="auto"/>
              <w:right w:val="sing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lang w:val="en-US"/>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single" w:sz="4" w:space="0" w:color="auto"/>
              <w:bottom w:val="double" w:sz="4" w:space="0" w:color="auto"/>
            </w:tcBorders>
            <w:vAlign w:val="center"/>
          </w:tcPr>
          <w:p w:rsidR="006B3C9E" w:rsidRPr="005525EF" w:rsidRDefault="00554F3E" w:rsidP="006B3C9E">
            <w:pPr>
              <w:spacing w:after="0" w:line="240" w:lineRule="auto"/>
              <w:ind w:right="-107"/>
              <w:jc w:val="center"/>
              <w:rPr>
                <w:noProof/>
                <w:sz w:val="20"/>
                <w:szCs w:val="20"/>
              </w:rPr>
            </w:pPr>
            <w:r w:rsidRPr="005525EF">
              <w:rPr>
                <w:noProof/>
                <w:sz w:val="20"/>
                <w:szCs w:val="20"/>
                <w:lang w:val="en-US"/>
              </w:rPr>
              <w:t>5</w:t>
            </w:r>
          </w:p>
        </w:tc>
        <w:tc>
          <w:tcPr>
            <w:tcW w:w="450" w:type="dxa"/>
            <w:tcBorders>
              <w:bottom w:val="double" w:sz="4" w:space="0" w:color="auto"/>
            </w:tcBorders>
            <w:vAlign w:val="center"/>
          </w:tcPr>
          <w:p w:rsidR="006B3C9E" w:rsidRPr="00554F3E" w:rsidRDefault="006B3C9E" w:rsidP="006B3C9E">
            <w:pPr>
              <w:spacing w:after="0" w:line="240" w:lineRule="auto"/>
              <w:ind w:right="-107"/>
              <w:jc w:val="center"/>
              <w:rPr>
                <w:noProof/>
                <w:sz w:val="20"/>
                <w:szCs w:val="20"/>
                <w:lang w:val="en-US"/>
              </w:rPr>
            </w:pPr>
          </w:p>
        </w:tc>
        <w:tc>
          <w:tcPr>
            <w:tcW w:w="450" w:type="dxa"/>
            <w:tcBorders>
              <w:bottom w:val="double" w:sz="4" w:space="0" w:color="auto"/>
            </w:tcBorders>
            <w:vAlign w:val="center"/>
          </w:tcPr>
          <w:p w:rsidR="006B3C9E" w:rsidRPr="00554F3E" w:rsidRDefault="006B3C9E" w:rsidP="006B3C9E">
            <w:pPr>
              <w:spacing w:after="0" w:line="240" w:lineRule="auto"/>
              <w:ind w:right="-107"/>
              <w:jc w:val="center"/>
              <w:rPr>
                <w:rFonts w:ascii="Sylfaen" w:hAnsi="Sylfaen"/>
                <w:noProof/>
                <w:sz w:val="20"/>
                <w:szCs w:val="20"/>
              </w:rPr>
            </w:pPr>
          </w:p>
        </w:tc>
        <w:tc>
          <w:tcPr>
            <w:tcW w:w="450" w:type="dxa"/>
            <w:tcBorders>
              <w:bottom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Borders>
              <w:bottom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Borders>
              <w:bottom w:val="double" w:sz="4" w:space="0" w:color="auto"/>
            </w:tcBorders>
            <w:vAlign w:val="center"/>
          </w:tcPr>
          <w:p w:rsidR="006B3C9E" w:rsidRPr="005525EF" w:rsidRDefault="006B3C9E" w:rsidP="006B3C9E">
            <w:pPr>
              <w:spacing w:after="0" w:line="240" w:lineRule="auto"/>
              <w:ind w:right="-107"/>
              <w:jc w:val="center"/>
              <w:rPr>
                <w:noProof/>
                <w:sz w:val="20"/>
                <w:szCs w:val="20"/>
              </w:rPr>
            </w:pPr>
          </w:p>
        </w:tc>
        <w:tc>
          <w:tcPr>
            <w:tcW w:w="450" w:type="dxa"/>
            <w:tcBorders>
              <w:bottom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bottom w:val="doub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bottom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4</w:t>
            </w:r>
          </w:p>
        </w:tc>
        <w:tc>
          <w:tcPr>
            <w:tcW w:w="4429" w:type="dxa"/>
            <w:tcBorders>
              <w:left w:val="double" w:sz="4" w:space="0" w:color="auto"/>
              <w:right w:val="single" w:sz="4" w:space="0" w:color="auto"/>
            </w:tcBorders>
            <w:vAlign w:val="center"/>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უცხო ენა  I</w:t>
            </w:r>
            <w:r w:rsidRPr="005525EF">
              <w:rPr>
                <w:rFonts w:ascii="Sylfaen" w:hAnsi="Sylfaen" w:cs="Sylfaen"/>
                <w:sz w:val="20"/>
                <w:szCs w:val="20"/>
                <w:lang w:val="en-US"/>
              </w:rPr>
              <w:t>I</w:t>
            </w:r>
          </w:p>
        </w:tc>
        <w:tc>
          <w:tcPr>
            <w:tcW w:w="725" w:type="dxa"/>
            <w:tcBorders>
              <w:left w:val="sing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rPr>
              <w:t>7</w:t>
            </w:r>
            <w:r w:rsidRPr="005525EF">
              <w:rPr>
                <w:rFonts w:ascii="Sylfaen" w:hAnsi="Sylfaen"/>
                <w:noProof/>
                <w:sz w:val="20"/>
                <w:szCs w:val="20"/>
                <w:lang w:val="en-US"/>
              </w:rPr>
              <w:t>6</w:t>
            </w:r>
          </w:p>
        </w:tc>
        <w:tc>
          <w:tcPr>
            <w:tcW w:w="1510"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4F3E" w:rsidRDefault="00A72539" w:rsidP="006B3C9E">
            <w:pPr>
              <w:spacing w:after="0" w:line="240" w:lineRule="auto"/>
              <w:jc w:val="center"/>
              <w:rPr>
                <w:rFonts w:ascii="Sylfaen" w:hAnsi="Sylfaen"/>
                <w:noProof/>
                <w:sz w:val="20"/>
                <w:szCs w:val="20"/>
              </w:rPr>
            </w:pPr>
            <w:r w:rsidRPr="00554F3E">
              <w:rPr>
                <w:rFonts w:ascii="Sylfaen" w:hAnsi="Sylfaen"/>
                <w:noProof/>
                <w:sz w:val="20"/>
                <w:szCs w:val="20"/>
                <w:lang w:val="en-US"/>
              </w:rPr>
              <w:t>5</w:t>
            </w:r>
          </w:p>
        </w:tc>
        <w:tc>
          <w:tcPr>
            <w:tcW w:w="450" w:type="dxa"/>
            <w:vAlign w:val="center"/>
          </w:tcPr>
          <w:p w:rsidR="006B3C9E" w:rsidRPr="00554F3E" w:rsidRDefault="006B3C9E" w:rsidP="006B3C9E">
            <w:pPr>
              <w:spacing w:after="0" w:line="240" w:lineRule="auto"/>
              <w:jc w:val="center"/>
              <w:rPr>
                <w:rFonts w:ascii="Sylfaen" w:hAnsi="Sylfaen"/>
                <w:noProof/>
                <w:sz w:val="20"/>
                <w:szCs w:val="20"/>
                <w:lang w:val="en-US"/>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5</w:t>
            </w:r>
          </w:p>
        </w:tc>
        <w:tc>
          <w:tcPr>
            <w:tcW w:w="4429" w:type="dxa"/>
            <w:tcBorders>
              <w:left w:val="double" w:sz="4" w:space="0" w:color="auto"/>
              <w:right w:val="single" w:sz="4" w:space="0" w:color="auto"/>
            </w:tcBorders>
            <w:vAlign w:val="center"/>
          </w:tcPr>
          <w:p w:rsidR="006B3C9E" w:rsidRPr="005525EF" w:rsidRDefault="006B3C9E" w:rsidP="006B3C9E">
            <w:pPr>
              <w:spacing w:after="0" w:line="240" w:lineRule="auto"/>
              <w:rPr>
                <w:rFonts w:ascii="Sylfaen" w:hAnsi="Sylfaen"/>
                <w:bCs/>
                <w:noProof/>
                <w:sz w:val="20"/>
                <w:szCs w:val="20"/>
              </w:rPr>
            </w:pPr>
            <w:r w:rsidRPr="005525EF">
              <w:rPr>
                <w:rFonts w:ascii="Sylfaen" w:hAnsi="Sylfaen"/>
                <w:sz w:val="20"/>
                <w:szCs w:val="20"/>
                <w:lang w:val="ka-GE"/>
              </w:rPr>
              <w:t>თავისებურ ქართულ ზმნათა პარადიგმები</w:t>
            </w:r>
          </w:p>
        </w:tc>
        <w:tc>
          <w:tcPr>
            <w:tcW w:w="725" w:type="dxa"/>
            <w:tcBorders>
              <w:left w:val="sing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76</w:t>
            </w:r>
          </w:p>
        </w:tc>
        <w:tc>
          <w:tcPr>
            <w:tcW w:w="1510"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double" w:sz="4" w:space="0" w:color="auto"/>
            </w:tcBorders>
            <w:vAlign w:val="center"/>
          </w:tcPr>
          <w:p w:rsidR="006B3C9E" w:rsidRPr="005525EF" w:rsidRDefault="00554F3E" w:rsidP="006B3C9E">
            <w:pPr>
              <w:spacing w:after="0" w:line="240" w:lineRule="auto"/>
              <w:ind w:right="-107"/>
              <w:jc w:val="center"/>
              <w:rPr>
                <w:rFonts w:ascii="Sylfaen" w:hAnsi="Sylfaen"/>
                <w:noProof/>
                <w:sz w:val="20"/>
                <w:szCs w:val="20"/>
              </w:rPr>
            </w:pPr>
            <w:r w:rsidRPr="005525EF">
              <w:rPr>
                <w:noProof/>
                <w:sz w:val="20"/>
                <w:szCs w:val="20"/>
                <w:lang w:val="en-US"/>
              </w:rPr>
              <w:t>5</w:t>
            </w:r>
          </w:p>
        </w:tc>
        <w:tc>
          <w:tcPr>
            <w:tcW w:w="450" w:type="dxa"/>
            <w:vAlign w:val="center"/>
          </w:tcPr>
          <w:p w:rsidR="006B3C9E" w:rsidRPr="00554F3E" w:rsidRDefault="006B3C9E" w:rsidP="006B3C9E">
            <w:pPr>
              <w:spacing w:after="0" w:line="240" w:lineRule="auto"/>
              <w:rPr>
                <w:noProof/>
                <w:sz w:val="20"/>
                <w:szCs w:val="20"/>
                <w:lang w:val="en-US"/>
              </w:rPr>
            </w:pPr>
          </w:p>
        </w:tc>
        <w:tc>
          <w:tcPr>
            <w:tcW w:w="450" w:type="dxa"/>
            <w:vAlign w:val="center"/>
          </w:tcPr>
          <w:p w:rsidR="006B3C9E" w:rsidRPr="00554F3E"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6</w:t>
            </w: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noProof/>
                <w:sz w:val="20"/>
                <w:szCs w:val="20"/>
              </w:rPr>
            </w:pPr>
            <w:r w:rsidRPr="005525EF">
              <w:rPr>
                <w:rFonts w:ascii="Sylfaen" w:hAnsi="Sylfaen" w:cs="Sylfaen"/>
                <w:sz w:val="20"/>
                <w:szCs w:val="20"/>
                <w:lang w:val="en-GB"/>
              </w:rPr>
              <w:t>მესხური</w:t>
            </w:r>
            <w:r w:rsidRPr="005525EF">
              <w:rPr>
                <w:rFonts w:ascii="AcadNusx" w:hAnsi="AcadNusx" w:cs="AcadNusx"/>
                <w:sz w:val="20"/>
                <w:szCs w:val="20"/>
              </w:rPr>
              <w:t xml:space="preserve"> </w:t>
            </w:r>
            <w:r w:rsidRPr="005525EF">
              <w:rPr>
                <w:rFonts w:ascii="Sylfaen" w:hAnsi="Sylfaen" w:cs="Sylfaen"/>
                <w:sz w:val="20"/>
                <w:szCs w:val="20"/>
                <w:lang w:val="en-GB"/>
              </w:rPr>
              <w:t>კილოების</w:t>
            </w:r>
            <w:r w:rsidRPr="005525EF">
              <w:rPr>
                <w:rFonts w:ascii="AcadNusx" w:hAnsi="AcadNusx" w:cs="AcadNusx"/>
                <w:sz w:val="20"/>
                <w:szCs w:val="20"/>
              </w:rPr>
              <w:t xml:space="preserve"> </w:t>
            </w:r>
            <w:r w:rsidRPr="005525EF">
              <w:rPr>
                <w:rFonts w:ascii="Sylfaen" w:hAnsi="Sylfaen" w:cs="Sylfaen"/>
                <w:sz w:val="20"/>
                <w:szCs w:val="20"/>
                <w:lang w:val="en-GB"/>
              </w:rPr>
              <w:t>პრაქტიკული</w:t>
            </w:r>
            <w:r w:rsidRPr="005525EF">
              <w:rPr>
                <w:rFonts w:ascii="AcadNusx" w:hAnsi="AcadNusx" w:cs="AcadNusx"/>
                <w:sz w:val="20"/>
                <w:szCs w:val="20"/>
              </w:rPr>
              <w:t xml:space="preserve"> </w:t>
            </w:r>
            <w:r w:rsidRPr="005525EF">
              <w:rPr>
                <w:rFonts w:ascii="Sylfaen" w:hAnsi="Sylfaen" w:cs="Sylfaen"/>
                <w:sz w:val="20"/>
                <w:szCs w:val="20"/>
                <w:lang w:val="en-GB"/>
              </w:rPr>
              <w:t>კურსი</w:t>
            </w:r>
          </w:p>
        </w:tc>
        <w:tc>
          <w:tcPr>
            <w:tcW w:w="725" w:type="dxa"/>
            <w:tcBorders>
              <w:left w:val="doub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rPr>
              <w:t>7</w:t>
            </w:r>
            <w:r w:rsidRPr="005525EF">
              <w:rPr>
                <w:rFonts w:ascii="Sylfaen" w:hAnsi="Sylfaen"/>
                <w:noProof/>
                <w:sz w:val="20"/>
                <w:szCs w:val="20"/>
                <w:lang w:val="en-US"/>
              </w:rPr>
              <w:t>6</w:t>
            </w:r>
          </w:p>
        </w:tc>
        <w:tc>
          <w:tcPr>
            <w:tcW w:w="1510" w:type="dxa"/>
            <w:tcBorders>
              <w:right w:val="sing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sing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4F3E" w:rsidRDefault="00A72539" w:rsidP="006B3C9E">
            <w:pPr>
              <w:spacing w:after="0" w:line="240" w:lineRule="auto"/>
              <w:ind w:right="-107"/>
              <w:jc w:val="center"/>
              <w:rPr>
                <w:rFonts w:ascii="Sylfaen" w:hAnsi="Sylfaen"/>
                <w:noProof/>
                <w:sz w:val="20"/>
                <w:szCs w:val="20"/>
              </w:rPr>
            </w:pPr>
            <w:r w:rsidRPr="00554F3E">
              <w:rPr>
                <w:noProof/>
                <w:sz w:val="20"/>
                <w:szCs w:val="20"/>
                <w:lang w:val="en-US"/>
              </w:rPr>
              <w:t>5</w:t>
            </w:r>
          </w:p>
        </w:tc>
        <w:tc>
          <w:tcPr>
            <w:tcW w:w="450" w:type="dxa"/>
            <w:vAlign w:val="center"/>
          </w:tcPr>
          <w:p w:rsidR="006B3C9E" w:rsidRPr="00554F3E" w:rsidRDefault="006B3C9E" w:rsidP="006B3C9E">
            <w:pPr>
              <w:spacing w:after="0" w:line="240" w:lineRule="auto"/>
              <w:rPr>
                <w:noProof/>
                <w:sz w:val="20"/>
                <w:szCs w:val="20"/>
                <w:lang w:val="en-US"/>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7</w:t>
            </w:r>
          </w:p>
        </w:tc>
        <w:tc>
          <w:tcPr>
            <w:tcW w:w="4429" w:type="dxa"/>
            <w:tcBorders>
              <w:left w:val="double" w:sz="4" w:space="0" w:color="auto"/>
              <w:right w:val="double" w:sz="4" w:space="0" w:color="auto"/>
            </w:tcBorders>
            <w:vAlign w:val="center"/>
          </w:tcPr>
          <w:p w:rsidR="006B3C9E" w:rsidRPr="005525EF" w:rsidRDefault="006B3C9E" w:rsidP="006B3C9E">
            <w:pPr>
              <w:spacing w:after="0" w:line="240" w:lineRule="auto"/>
              <w:rPr>
                <w:rFonts w:ascii="Sylfaen" w:hAnsi="Sylfaen"/>
                <w:bCs/>
                <w:noProof/>
                <w:sz w:val="20"/>
                <w:szCs w:val="20"/>
              </w:rPr>
            </w:pPr>
            <w:r w:rsidRPr="005525EF">
              <w:rPr>
                <w:rFonts w:ascii="Sylfaen" w:hAnsi="Sylfaen" w:cs="Sylfaen"/>
                <w:sz w:val="20"/>
                <w:szCs w:val="20"/>
                <w:lang w:val="en-GB"/>
              </w:rPr>
              <w:t>საქართველოს</w:t>
            </w:r>
            <w:r w:rsidRPr="005525EF">
              <w:rPr>
                <w:rFonts w:ascii="AcadNusx" w:hAnsi="AcadNusx" w:cs="AcadNusx"/>
                <w:sz w:val="20"/>
                <w:szCs w:val="20"/>
              </w:rPr>
              <w:t xml:space="preserve"> </w:t>
            </w:r>
            <w:r w:rsidRPr="005525EF">
              <w:rPr>
                <w:rFonts w:ascii="Sylfaen" w:hAnsi="Sylfaen" w:cs="Sylfaen"/>
                <w:sz w:val="20"/>
                <w:szCs w:val="20"/>
                <w:lang w:val="en-GB"/>
              </w:rPr>
              <w:t>გარეთ</w:t>
            </w:r>
            <w:r w:rsidRPr="005525EF">
              <w:rPr>
                <w:rFonts w:ascii="AcadNusx" w:hAnsi="AcadNusx" w:cs="AcadNusx"/>
                <w:sz w:val="20"/>
                <w:szCs w:val="20"/>
              </w:rPr>
              <w:t xml:space="preserve"> </w:t>
            </w:r>
            <w:r w:rsidRPr="005525EF">
              <w:rPr>
                <w:rFonts w:ascii="Sylfaen" w:hAnsi="Sylfaen" w:cs="Sylfaen"/>
                <w:sz w:val="20"/>
                <w:szCs w:val="20"/>
                <w:lang w:val="en-GB"/>
              </w:rPr>
              <w:t>არსებული</w:t>
            </w:r>
            <w:r w:rsidRPr="005525EF">
              <w:rPr>
                <w:rFonts w:ascii="AcadNusx" w:hAnsi="AcadNusx" w:cs="AcadNusx"/>
                <w:sz w:val="20"/>
                <w:szCs w:val="20"/>
              </w:rPr>
              <w:t xml:space="preserve"> </w:t>
            </w:r>
            <w:r w:rsidRPr="005525EF">
              <w:rPr>
                <w:rFonts w:ascii="Sylfaen" w:hAnsi="Sylfaen" w:cs="Sylfaen"/>
                <w:sz w:val="20"/>
                <w:szCs w:val="20"/>
                <w:lang w:val="en-GB"/>
              </w:rPr>
              <w:t>ქართველური</w:t>
            </w:r>
            <w:r w:rsidRPr="005525EF">
              <w:rPr>
                <w:rFonts w:ascii="AcadNusx" w:hAnsi="AcadNusx" w:cs="AcadNusx"/>
                <w:sz w:val="20"/>
                <w:szCs w:val="20"/>
              </w:rPr>
              <w:t xml:space="preserve"> </w:t>
            </w:r>
            <w:r w:rsidRPr="005525EF">
              <w:rPr>
                <w:rFonts w:ascii="Sylfaen" w:hAnsi="Sylfaen" w:cs="Sylfaen"/>
                <w:sz w:val="20"/>
                <w:szCs w:val="20"/>
                <w:lang w:val="en-GB"/>
              </w:rPr>
              <w:t>კილოების</w:t>
            </w:r>
            <w:r w:rsidRPr="005525EF">
              <w:rPr>
                <w:rFonts w:ascii="AcadNusx" w:hAnsi="AcadNusx" w:cs="AcadNusx"/>
                <w:sz w:val="20"/>
                <w:szCs w:val="20"/>
              </w:rPr>
              <w:t xml:space="preserve"> </w:t>
            </w:r>
            <w:r w:rsidRPr="005525EF">
              <w:rPr>
                <w:rFonts w:ascii="Sylfaen" w:hAnsi="Sylfaen" w:cs="Sylfaen"/>
                <w:sz w:val="20"/>
                <w:szCs w:val="20"/>
                <w:lang w:val="en-GB"/>
              </w:rPr>
              <w:t>პრაქტიკული</w:t>
            </w:r>
            <w:r w:rsidRPr="005525EF">
              <w:rPr>
                <w:rFonts w:ascii="AcadNusx" w:hAnsi="AcadNusx" w:cs="AcadNusx"/>
                <w:sz w:val="20"/>
                <w:szCs w:val="20"/>
              </w:rPr>
              <w:t xml:space="preserve"> </w:t>
            </w:r>
            <w:r w:rsidRPr="005525EF">
              <w:rPr>
                <w:rFonts w:ascii="Sylfaen" w:hAnsi="Sylfaen" w:cs="Sylfaen"/>
                <w:sz w:val="20"/>
                <w:szCs w:val="20"/>
                <w:lang w:val="en-GB"/>
              </w:rPr>
              <w:t>კურსი</w:t>
            </w:r>
          </w:p>
        </w:tc>
        <w:tc>
          <w:tcPr>
            <w:tcW w:w="725" w:type="dxa"/>
            <w:tcBorders>
              <w:left w:val="doub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rPr>
              <w:t>7</w:t>
            </w:r>
            <w:r w:rsidRPr="005525EF">
              <w:rPr>
                <w:rFonts w:ascii="Sylfaen" w:hAnsi="Sylfaen"/>
                <w:noProof/>
                <w:sz w:val="20"/>
                <w:szCs w:val="20"/>
                <w:lang w:val="en-US"/>
              </w:rPr>
              <w:t>6</w:t>
            </w:r>
          </w:p>
        </w:tc>
        <w:tc>
          <w:tcPr>
            <w:tcW w:w="1510" w:type="dxa"/>
            <w:tcBorders>
              <w:right w:val="single" w:sz="4" w:space="0" w:color="auto"/>
            </w:tcBorders>
            <w:vAlign w:val="center"/>
          </w:tcPr>
          <w:p w:rsidR="006B3C9E" w:rsidRPr="005525EF" w:rsidRDefault="00A72539" w:rsidP="006B3C9E">
            <w:pPr>
              <w:spacing w:after="0" w:line="240" w:lineRule="auto"/>
              <w:ind w:right="-18"/>
              <w:jc w:val="center"/>
              <w:rPr>
                <w:rFonts w:ascii="Sylfaen" w:hAnsi="Sylfaen"/>
                <w:noProof/>
                <w:sz w:val="20"/>
                <w:szCs w:val="20"/>
              </w:rPr>
            </w:pPr>
            <w:r w:rsidRPr="00A72539">
              <w:rPr>
                <w:rFonts w:ascii="Sylfaen" w:hAnsi="Sylfaen"/>
                <w:noProof/>
                <w:sz w:val="20"/>
                <w:szCs w:val="20"/>
                <w:lang w:val="en-US"/>
              </w:rPr>
              <w:t>0/0/45/0</w:t>
            </w:r>
          </w:p>
        </w:tc>
        <w:tc>
          <w:tcPr>
            <w:tcW w:w="450" w:type="dxa"/>
            <w:tcBorders>
              <w:left w:val="single" w:sz="4" w:space="0" w:color="auto"/>
            </w:tcBorders>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4F3E" w:rsidRDefault="00A72539" w:rsidP="006B3C9E">
            <w:pPr>
              <w:spacing w:after="0" w:line="240" w:lineRule="auto"/>
              <w:jc w:val="center"/>
              <w:rPr>
                <w:rFonts w:ascii="Sylfaen" w:hAnsi="Sylfaen"/>
                <w:noProof/>
                <w:sz w:val="20"/>
                <w:szCs w:val="20"/>
              </w:rPr>
            </w:pPr>
            <w:r w:rsidRPr="00554F3E">
              <w:rPr>
                <w:rFonts w:ascii="Sylfaen" w:hAnsi="Sylfaen"/>
                <w:noProof/>
                <w:sz w:val="20"/>
                <w:szCs w:val="20"/>
              </w:rPr>
              <w:t>5</w:t>
            </w:r>
          </w:p>
        </w:tc>
        <w:tc>
          <w:tcPr>
            <w:tcW w:w="450" w:type="dxa"/>
            <w:vAlign w:val="center"/>
          </w:tcPr>
          <w:p w:rsidR="006B3C9E" w:rsidRPr="00554F3E"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8</w:t>
            </w:r>
          </w:p>
        </w:tc>
        <w:tc>
          <w:tcPr>
            <w:tcW w:w="4429" w:type="dxa"/>
            <w:tcBorders>
              <w:left w:val="double" w:sz="4" w:space="0" w:color="auto"/>
              <w:right w:val="single" w:sz="4" w:space="0" w:color="auto"/>
            </w:tcBorders>
          </w:tcPr>
          <w:p w:rsidR="006B3C9E" w:rsidRPr="005525EF" w:rsidRDefault="006B3C9E" w:rsidP="006B3C9E">
            <w:pPr>
              <w:spacing w:after="0" w:line="240" w:lineRule="auto"/>
              <w:jc w:val="both"/>
              <w:rPr>
                <w:rFonts w:ascii="Sylfaen" w:hAnsi="Sylfaen"/>
                <w:noProof/>
                <w:sz w:val="20"/>
                <w:szCs w:val="20"/>
              </w:rPr>
            </w:pPr>
            <w:r w:rsidRPr="005525EF">
              <w:rPr>
                <w:rFonts w:ascii="Sylfaen" w:hAnsi="Sylfaen" w:cs="Sylfaen"/>
                <w:sz w:val="20"/>
                <w:szCs w:val="20"/>
                <w:lang w:val="en-GB"/>
              </w:rPr>
              <w:t>ფხოური</w:t>
            </w:r>
            <w:r w:rsidRPr="005525EF">
              <w:rPr>
                <w:rFonts w:ascii="AcadNusx" w:hAnsi="AcadNusx" w:cs="AcadNusx"/>
                <w:sz w:val="20"/>
                <w:szCs w:val="20"/>
              </w:rPr>
              <w:t xml:space="preserve"> </w:t>
            </w:r>
            <w:r w:rsidRPr="005525EF">
              <w:rPr>
                <w:rFonts w:ascii="Sylfaen" w:hAnsi="Sylfaen" w:cs="Sylfaen"/>
                <w:sz w:val="20"/>
                <w:szCs w:val="20"/>
                <w:lang w:val="en-GB"/>
              </w:rPr>
              <w:t>კილოების</w:t>
            </w:r>
            <w:r w:rsidRPr="005525EF">
              <w:rPr>
                <w:rFonts w:ascii="AcadNusx" w:hAnsi="AcadNusx" w:cs="AcadNusx"/>
                <w:sz w:val="20"/>
                <w:szCs w:val="20"/>
              </w:rPr>
              <w:t xml:space="preserve"> </w:t>
            </w:r>
            <w:r w:rsidRPr="005525EF">
              <w:rPr>
                <w:rFonts w:ascii="Sylfaen" w:hAnsi="Sylfaen" w:cs="Sylfaen"/>
                <w:sz w:val="20"/>
                <w:szCs w:val="20"/>
                <w:lang w:val="en-GB"/>
              </w:rPr>
              <w:t>პრაქტიკული</w:t>
            </w:r>
            <w:r w:rsidRPr="005525EF">
              <w:rPr>
                <w:rFonts w:ascii="AcadNusx" w:hAnsi="AcadNusx" w:cs="AcadNusx"/>
                <w:sz w:val="20"/>
                <w:szCs w:val="20"/>
              </w:rPr>
              <w:t xml:space="preserve"> </w:t>
            </w:r>
            <w:r w:rsidRPr="005525EF">
              <w:rPr>
                <w:rFonts w:ascii="Sylfaen" w:hAnsi="Sylfaen" w:cs="Sylfaen"/>
                <w:sz w:val="20"/>
                <w:szCs w:val="20"/>
                <w:lang w:val="en-GB"/>
              </w:rPr>
              <w:t>კურსი</w:t>
            </w:r>
          </w:p>
        </w:tc>
        <w:tc>
          <w:tcPr>
            <w:tcW w:w="725" w:type="dxa"/>
            <w:tcBorders>
              <w:left w:val="sing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vAlign w:val="center"/>
          </w:tcPr>
          <w:p w:rsidR="006B3C9E" w:rsidRPr="005525EF" w:rsidRDefault="006B3C9E" w:rsidP="006B3C9E">
            <w:pPr>
              <w:spacing w:after="0" w:line="240" w:lineRule="auto"/>
              <w:ind w:right="-107"/>
              <w:rPr>
                <w:rFonts w:ascii="Sylfaen" w:hAnsi="Sylfaen"/>
                <w:noProof/>
                <w:sz w:val="20"/>
                <w:szCs w:val="20"/>
                <w:lang w:val="en-US"/>
              </w:rPr>
            </w:pPr>
            <w:r w:rsidRPr="005525EF">
              <w:rPr>
                <w:rFonts w:ascii="Sylfaen" w:hAnsi="Sylfaen"/>
                <w:noProof/>
                <w:sz w:val="20"/>
                <w:szCs w:val="20"/>
                <w:lang w:val="en-US"/>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en-US"/>
              </w:rPr>
            </w:pPr>
            <w:r w:rsidRPr="005525EF">
              <w:rPr>
                <w:rFonts w:ascii="Sylfaen" w:hAnsi="Sylfaen"/>
                <w:noProof/>
                <w:sz w:val="20"/>
                <w:szCs w:val="20"/>
                <w:lang w:val="en-US"/>
              </w:rPr>
              <w:t>76</w:t>
            </w:r>
          </w:p>
        </w:tc>
        <w:tc>
          <w:tcPr>
            <w:tcW w:w="1510" w:type="dxa"/>
            <w:tcBorders>
              <w:right w:val="single" w:sz="4" w:space="0" w:color="auto"/>
            </w:tcBorders>
            <w:vAlign w:val="center"/>
          </w:tcPr>
          <w:p w:rsidR="006B3C9E" w:rsidRPr="005525EF" w:rsidRDefault="00A72539" w:rsidP="006B3C9E">
            <w:pPr>
              <w:spacing w:after="0" w:line="240" w:lineRule="auto"/>
              <w:ind w:right="-107"/>
              <w:jc w:val="center"/>
              <w:rPr>
                <w:rFonts w:ascii="Sylfaen" w:hAnsi="Sylfaen"/>
                <w:noProof/>
                <w:sz w:val="20"/>
                <w:szCs w:val="20"/>
              </w:rPr>
            </w:pPr>
            <w:r w:rsidRPr="00A72539">
              <w:rPr>
                <w:rFonts w:ascii="Sylfaen" w:hAnsi="Sylfaen"/>
                <w:noProof/>
                <w:sz w:val="20"/>
                <w:szCs w:val="20"/>
                <w:lang w:val="en-US"/>
              </w:rPr>
              <w:t>0/0/45/0</w:t>
            </w:r>
          </w:p>
        </w:tc>
        <w:tc>
          <w:tcPr>
            <w:tcW w:w="450" w:type="dxa"/>
            <w:tcBorders>
              <w:left w:val="sing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4F3E" w:rsidRDefault="00554F3E" w:rsidP="006B3C9E">
            <w:pPr>
              <w:spacing w:after="0" w:line="240" w:lineRule="auto"/>
              <w:ind w:right="-107"/>
              <w:jc w:val="center"/>
              <w:rPr>
                <w:rFonts w:ascii="Sylfaen" w:hAnsi="Sylfaen"/>
                <w:noProof/>
                <w:sz w:val="20"/>
                <w:szCs w:val="20"/>
              </w:rPr>
            </w:pPr>
            <w:r w:rsidRPr="00554F3E">
              <w:rPr>
                <w:rFonts w:ascii="Sylfaen" w:hAnsi="Sylfaen"/>
                <w:noProof/>
                <w:sz w:val="20"/>
                <w:szCs w:val="20"/>
                <w:lang w:val="en-US"/>
              </w:rPr>
              <w:t>5</w:t>
            </w:r>
          </w:p>
        </w:tc>
        <w:tc>
          <w:tcPr>
            <w:tcW w:w="450" w:type="dxa"/>
            <w:vAlign w:val="center"/>
          </w:tcPr>
          <w:p w:rsidR="006B3C9E" w:rsidRPr="00554F3E" w:rsidRDefault="006B3C9E" w:rsidP="006B3C9E">
            <w:pPr>
              <w:spacing w:after="0" w:line="240" w:lineRule="auto"/>
              <w:ind w:right="-107"/>
              <w:jc w:val="center"/>
              <w:rPr>
                <w:rFonts w:ascii="Sylfaen" w:hAnsi="Sylfaen"/>
                <w:noProof/>
                <w:sz w:val="20"/>
                <w:szCs w:val="20"/>
                <w:lang w:val="en-US"/>
              </w:rPr>
            </w:pPr>
          </w:p>
        </w:tc>
        <w:tc>
          <w:tcPr>
            <w:tcW w:w="450" w:type="dxa"/>
          </w:tcPr>
          <w:p w:rsidR="006B3C9E" w:rsidRPr="005525EF" w:rsidRDefault="006B3C9E" w:rsidP="006B3C9E">
            <w:pPr>
              <w:spacing w:after="0" w:line="240" w:lineRule="auto"/>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9</w:t>
            </w:r>
          </w:p>
        </w:tc>
        <w:tc>
          <w:tcPr>
            <w:tcW w:w="4429" w:type="dxa"/>
            <w:tcBorders>
              <w:left w:val="double" w:sz="4" w:space="0" w:color="auto"/>
              <w:right w:val="single" w:sz="4" w:space="0" w:color="auto"/>
            </w:tcBorders>
          </w:tcPr>
          <w:p w:rsidR="006B3C9E" w:rsidRPr="005525EF" w:rsidRDefault="006B3C9E" w:rsidP="006B3C9E">
            <w:pPr>
              <w:spacing w:after="0" w:line="240" w:lineRule="auto"/>
              <w:jc w:val="both"/>
              <w:rPr>
                <w:rFonts w:ascii="Sylfaen" w:hAnsi="Sylfaen"/>
                <w:noProof/>
                <w:sz w:val="20"/>
                <w:szCs w:val="20"/>
              </w:rPr>
            </w:pPr>
            <w:r w:rsidRPr="005525EF">
              <w:rPr>
                <w:rFonts w:ascii="Sylfaen" w:hAnsi="Sylfaen" w:cs="Sylfaen"/>
                <w:sz w:val="20"/>
                <w:szCs w:val="20"/>
                <w:lang w:val="en-GB"/>
              </w:rPr>
              <w:t>ჰერული</w:t>
            </w:r>
            <w:r w:rsidRPr="005525EF">
              <w:rPr>
                <w:rFonts w:ascii="AcadNusx" w:hAnsi="AcadNusx" w:cs="AcadNusx"/>
                <w:sz w:val="20"/>
                <w:szCs w:val="20"/>
              </w:rPr>
              <w:t xml:space="preserve"> </w:t>
            </w:r>
            <w:r w:rsidRPr="005525EF">
              <w:rPr>
                <w:rFonts w:ascii="Sylfaen" w:hAnsi="Sylfaen" w:cs="Sylfaen"/>
                <w:sz w:val="20"/>
                <w:szCs w:val="20"/>
                <w:lang w:val="en-GB"/>
              </w:rPr>
              <w:t>კილოების</w:t>
            </w:r>
            <w:r w:rsidRPr="005525EF">
              <w:rPr>
                <w:rFonts w:ascii="AcadNusx" w:hAnsi="AcadNusx" w:cs="AcadNusx"/>
                <w:sz w:val="20"/>
                <w:szCs w:val="20"/>
              </w:rPr>
              <w:t xml:space="preserve"> </w:t>
            </w:r>
            <w:r w:rsidRPr="005525EF">
              <w:rPr>
                <w:rFonts w:ascii="Sylfaen" w:hAnsi="Sylfaen" w:cs="Sylfaen"/>
                <w:sz w:val="20"/>
                <w:szCs w:val="20"/>
                <w:lang w:val="en-GB"/>
              </w:rPr>
              <w:t>პრაქტიკული</w:t>
            </w:r>
            <w:r w:rsidRPr="005525EF">
              <w:rPr>
                <w:rFonts w:ascii="AcadNusx" w:hAnsi="AcadNusx" w:cs="AcadNusx"/>
                <w:sz w:val="20"/>
                <w:szCs w:val="20"/>
              </w:rPr>
              <w:t xml:space="preserve"> </w:t>
            </w:r>
            <w:r w:rsidRPr="005525EF">
              <w:rPr>
                <w:rFonts w:ascii="Sylfaen" w:hAnsi="Sylfaen" w:cs="Sylfaen"/>
                <w:sz w:val="20"/>
                <w:szCs w:val="20"/>
                <w:lang w:val="en-GB"/>
              </w:rPr>
              <w:t>კურსი</w:t>
            </w:r>
          </w:p>
        </w:tc>
        <w:tc>
          <w:tcPr>
            <w:tcW w:w="725" w:type="dxa"/>
            <w:tcBorders>
              <w:left w:val="sing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76</w:t>
            </w:r>
          </w:p>
        </w:tc>
        <w:tc>
          <w:tcPr>
            <w:tcW w:w="1510" w:type="dxa"/>
            <w:tcBorders>
              <w:right w:val="sing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sing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4F3E" w:rsidRDefault="006B3C9E" w:rsidP="006B3C9E">
            <w:pPr>
              <w:spacing w:after="0" w:line="240" w:lineRule="auto"/>
              <w:ind w:right="-107"/>
              <w:jc w:val="center"/>
              <w:rPr>
                <w:rFonts w:ascii="Sylfaen" w:hAnsi="Sylfaen"/>
                <w:noProof/>
                <w:sz w:val="20"/>
                <w:szCs w:val="20"/>
                <w:lang w:val="en-US"/>
              </w:rPr>
            </w:pPr>
            <w:r w:rsidRPr="00554F3E">
              <w:rPr>
                <w:rFonts w:ascii="Sylfaen" w:hAnsi="Sylfaen"/>
                <w:noProof/>
                <w:sz w:val="20"/>
                <w:szCs w:val="20"/>
                <w:lang w:val="en-US"/>
              </w:rPr>
              <w:t>5</w:t>
            </w:r>
          </w:p>
        </w:tc>
        <w:tc>
          <w:tcPr>
            <w:tcW w:w="450" w:type="dxa"/>
            <w:vAlign w:val="center"/>
          </w:tcPr>
          <w:p w:rsidR="006B3C9E" w:rsidRPr="00554F3E" w:rsidRDefault="006B3C9E" w:rsidP="006B3C9E">
            <w:pPr>
              <w:spacing w:after="0" w:line="240" w:lineRule="auto"/>
              <w:ind w:right="-107"/>
              <w:jc w:val="center"/>
              <w:rPr>
                <w:rFonts w:ascii="Sylfaen" w:hAnsi="Sylfaen"/>
                <w:noProof/>
                <w:sz w:val="20"/>
                <w:szCs w:val="20"/>
              </w:rPr>
            </w:pPr>
          </w:p>
        </w:tc>
        <w:tc>
          <w:tcPr>
            <w:tcW w:w="450" w:type="dxa"/>
          </w:tcPr>
          <w:p w:rsidR="006B3C9E" w:rsidRPr="005525EF" w:rsidRDefault="006B3C9E" w:rsidP="006B3C9E">
            <w:pPr>
              <w:spacing w:after="0" w:line="240" w:lineRule="auto"/>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10</w:t>
            </w: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cs="Sylfaen"/>
                <w:noProof/>
                <w:sz w:val="20"/>
                <w:szCs w:val="20"/>
              </w:rPr>
            </w:pPr>
            <w:r w:rsidRPr="005525EF">
              <w:rPr>
                <w:rFonts w:ascii="Sylfaen" w:hAnsi="Sylfaen" w:cs="Sylfaen"/>
                <w:sz w:val="20"/>
                <w:szCs w:val="20"/>
                <w:lang w:val="en-GB"/>
              </w:rPr>
              <w:t>ქართული</w:t>
            </w:r>
            <w:r w:rsidRPr="005525EF">
              <w:rPr>
                <w:rFonts w:ascii="AcadNusx" w:hAnsi="AcadNusx" w:cs="AcadNusx"/>
                <w:sz w:val="20"/>
                <w:szCs w:val="20"/>
              </w:rPr>
              <w:t xml:space="preserve"> </w:t>
            </w:r>
            <w:r w:rsidRPr="005525EF">
              <w:rPr>
                <w:rFonts w:ascii="Sylfaen" w:hAnsi="Sylfaen" w:cs="Sylfaen"/>
                <w:sz w:val="20"/>
                <w:szCs w:val="20"/>
                <w:lang w:val="en-GB"/>
              </w:rPr>
              <w:t>სალიტერატურო</w:t>
            </w:r>
            <w:r w:rsidRPr="005525EF">
              <w:rPr>
                <w:rFonts w:ascii="AcadNusx" w:hAnsi="AcadNusx" w:cs="AcadNusx"/>
                <w:sz w:val="20"/>
                <w:szCs w:val="20"/>
              </w:rPr>
              <w:t xml:space="preserve"> </w:t>
            </w:r>
            <w:r w:rsidRPr="005525EF">
              <w:rPr>
                <w:rFonts w:ascii="Sylfaen" w:hAnsi="Sylfaen" w:cs="Sylfaen"/>
                <w:sz w:val="20"/>
                <w:szCs w:val="20"/>
                <w:lang w:val="en-GB"/>
              </w:rPr>
              <w:t>ენის</w:t>
            </w:r>
            <w:r w:rsidRPr="005525EF">
              <w:rPr>
                <w:rFonts w:ascii="AcadNusx" w:hAnsi="AcadNusx" w:cs="AcadNusx"/>
                <w:sz w:val="20"/>
                <w:szCs w:val="20"/>
              </w:rPr>
              <w:t xml:space="preserve"> </w:t>
            </w:r>
            <w:r w:rsidRPr="005525EF">
              <w:rPr>
                <w:rFonts w:ascii="Sylfaen" w:hAnsi="Sylfaen" w:cs="Sylfaen"/>
                <w:sz w:val="20"/>
                <w:szCs w:val="20"/>
                <w:lang w:val="en-GB"/>
              </w:rPr>
              <w:t>ნორმალიზაციის</w:t>
            </w:r>
            <w:r w:rsidRPr="005525EF">
              <w:rPr>
                <w:rFonts w:ascii="AcadNusx" w:hAnsi="AcadNusx" w:cs="AcadNusx"/>
                <w:sz w:val="20"/>
                <w:szCs w:val="20"/>
              </w:rPr>
              <w:t xml:space="preserve"> </w:t>
            </w:r>
            <w:r w:rsidRPr="005525EF">
              <w:rPr>
                <w:rFonts w:ascii="Sylfaen" w:hAnsi="Sylfaen" w:cs="Sylfaen"/>
                <w:sz w:val="20"/>
                <w:szCs w:val="20"/>
                <w:lang w:val="en-GB"/>
              </w:rPr>
              <w:t>ისტორია</w:t>
            </w:r>
          </w:p>
        </w:tc>
        <w:tc>
          <w:tcPr>
            <w:tcW w:w="725" w:type="dxa"/>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76</w:t>
            </w:r>
          </w:p>
        </w:tc>
        <w:tc>
          <w:tcPr>
            <w:tcW w:w="151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double" w:sz="4" w:space="0" w:color="auto"/>
            </w:tcBorders>
            <w:vAlign w:val="center"/>
          </w:tcPr>
          <w:p w:rsidR="006B3C9E" w:rsidRPr="005525EF" w:rsidRDefault="00A72539" w:rsidP="006B3C9E">
            <w:pPr>
              <w:spacing w:after="0" w:line="240" w:lineRule="auto"/>
              <w:ind w:right="-107"/>
              <w:jc w:val="center"/>
              <w:rPr>
                <w:rFonts w:ascii="Sylfaen" w:hAnsi="Sylfaen"/>
                <w:noProof/>
                <w:sz w:val="20"/>
                <w:szCs w:val="20"/>
              </w:rPr>
            </w:pPr>
            <w:r w:rsidRPr="005525EF">
              <w:rPr>
                <w:rFonts w:ascii="Sylfaen" w:hAnsi="Sylfaen"/>
                <w:noProof/>
                <w:sz w:val="20"/>
                <w:szCs w:val="20"/>
                <w:lang w:val="en-US"/>
              </w:rPr>
              <w:t>5</w:t>
            </w:r>
          </w:p>
        </w:tc>
        <w:tc>
          <w:tcPr>
            <w:tcW w:w="450" w:type="dxa"/>
            <w:vAlign w:val="center"/>
          </w:tcPr>
          <w:p w:rsidR="006B3C9E" w:rsidRPr="00554F3E" w:rsidRDefault="006B3C9E" w:rsidP="006B3C9E">
            <w:pPr>
              <w:spacing w:after="0" w:line="240" w:lineRule="auto"/>
              <w:ind w:right="-107"/>
              <w:jc w:val="center"/>
              <w:rPr>
                <w:rFonts w:ascii="Sylfaen" w:hAnsi="Sylfaen"/>
                <w:noProof/>
                <w:sz w:val="20"/>
                <w:szCs w:val="20"/>
                <w:lang w:val="en-US"/>
              </w:rPr>
            </w:pPr>
          </w:p>
        </w:tc>
        <w:tc>
          <w:tcPr>
            <w:tcW w:w="450" w:type="dxa"/>
            <w:vAlign w:val="center"/>
          </w:tcPr>
          <w:p w:rsidR="006B3C9E" w:rsidRPr="00554F3E" w:rsidRDefault="006B3C9E" w:rsidP="006B3C9E">
            <w:pPr>
              <w:spacing w:after="0" w:line="240" w:lineRule="auto"/>
              <w:ind w:right="-107"/>
              <w:jc w:val="center"/>
              <w:rPr>
                <w:rFonts w:ascii="Sylfaen" w:hAnsi="Sylfaen"/>
                <w:noProof/>
                <w:sz w:val="20"/>
                <w:szCs w:val="20"/>
              </w:rPr>
            </w:pPr>
          </w:p>
        </w:tc>
        <w:tc>
          <w:tcPr>
            <w:tcW w:w="450" w:type="dxa"/>
          </w:tcPr>
          <w:p w:rsidR="006B3C9E" w:rsidRPr="005525EF" w:rsidRDefault="006B3C9E" w:rsidP="006B3C9E">
            <w:pPr>
              <w:spacing w:after="0" w:line="240" w:lineRule="auto"/>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11</w:t>
            </w: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cs="Sylfaen"/>
                <w:noProof/>
                <w:sz w:val="20"/>
                <w:szCs w:val="20"/>
              </w:rPr>
            </w:pPr>
            <w:r w:rsidRPr="005525EF">
              <w:rPr>
                <w:rFonts w:ascii="Sylfaen" w:hAnsi="Sylfaen" w:cs="Sylfaen"/>
                <w:sz w:val="20"/>
                <w:szCs w:val="20"/>
                <w:lang w:val="ka-GE"/>
              </w:rPr>
              <w:t>ქართველური ონომასტიკა</w:t>
            </w:r>
          </w:p>
        </w:tc>
        <w:tc>
          <w:tcPr>
            <w:tcW w:w="725" w:type="dxa"/>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76</w:t>
            </w:r>
          </w:p>
        </w:tc>
        <w:tc>
          <w:tcPr>
            <w:tcW w:w="151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4F3E" w:rsidRDefault="006B3C9E" w:rsidP="006B3C9E">
            <w:pPr>
              <w:spacing w:after="0" w:line="240" w:lineRule="auto"/>
              <w:ind w:right="-107"/>
              <w:jc w:val="center"/>
              <w:rPr>
                <w:rFonts w:ascii="Sylfaen" w:hAnsi="Sylfaen"/>
                <w:noProof/>
                <w:sz w:val="20"/>
                <w:szCs w:val="20"/>
                <w:lang w:val="en-US"/>
              </w:rPr>
            </w:pPr>
          </w:p>
        </w:tc>
        <w:tc>
          <w:tcPr>
            <w:tcW w:w="450" w:type="dxa"/>
            <w:vAlign w:val="center"/>
          </w:tcPr>
          <w:p w:rsidR="006B3C9E" w:rsidRPr="00554F3E" w:rsidRDefault="00554F3E" w:rsidP="006B3C9E">
            <w:pPr>
              <w:spacing w:after="0" w:line="240" w:lineRule="auto"/>
              <w:ind w:right="-107"/>
              <w:jc w:val="center"/>
              <w:rPr>
                <w:rFonts w:ascii="Sylfaen" w:hAnsi="Sylfaen"/>
                <w:noProof/>
                <w:sz w:val="20"/>
                <w:szCs w:val="20"/>
              </w:rPr>
            </w:pPr>
            <w:r w:rsidRPr="00554F3E">
              <w:rPr>
                <w:rFonts w:ascii="Sylfaen" w:hAnsi="Sylfaen"/>
                <w:noProof/>
                <w:sz w:val="20"/>
                <w:szCs w:val="20"/>
                <w:lang w:val="en-US"/>
              </w:rPr>
              <w:t>5</w:t>
            </w:r>
          </w:p>
        </w:tc>
        <w:tc>
          <w:tcPr>
            <w:tcW w:w="450" w:type="dxa"/>
          </w:tcPr>
          <w:p w:rsidR="006B3C9E" w:rsidRPr="005525EF" w:rsidRDefault="006B3C9E" w:rsidP="006B3C9E">
            <w:pPr>
              <w:spacing w:after="0" w:line="240" w:lineRule="auto"/>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12</w:t>
            </w: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cs="Sylfaen"/>
                <w:noProof/>
                <w:sz w:val="20"/>
                <w:szCs w:val="20"/>
              </w:rPr>
            </w:pPr>
            <w:r w:rsidRPr="005525EF">
              <w:rPr>
                <w:rFonts w:ascii="Sylfaen" w:hAnsi="Sylfaen" w:cs="Sylfaen"/>
                <w:sz w:val="20"/>
                <w:szCs w:val="20"/>
                <w:lang w:val="en-US"/>
              </w:rPr>
              <w:t>ქართული</w:t>
            </w:r>
            <w:r w:rsidRPr="005525EF">
              <w:rPr>
                <w:rFonts w:ascii="Sylfaen" w:hAnsi="Sylfaen" w:cs="Sylfaen"/>
                <w:sz w:val="20"/>
                <w:szCs w:val="20"/>
              </w:rPr>
              <w:t xml:space="preserve"> </w:t>
            </w:r>
            <w:r w:rsidRPr="005525EF">
              <w:rPr>
                <w:rFonts w:ascii="Sylfaen" w:hAnsi="Sylfaen" w:cs="Sylfaen"/>
                <w:sz w:val="20"/>
                <w:szCs w:val="20"/>
                <w:lang w:val="en-US"/>
              </w:rPr>
              <w:t>დისკურსი</w:t>
            </w:r>
            <w:r w:rsidRPr="005525EF">
              <w:rPr>
                <w:rFonts w:ascii="Sylfaen" w:hAnsi="Sylfaen" w:cs="Sylfaen"/>
                <w:sz w:val="20"/>
                <w:szCs w:val="20"/>
              </w:rPr>
              <w:t xml:space="preserve"> </w:t>
            </w:r>
            <w:r w:rsidRPr="005525EF">
              <w:rPr>
                <w:rFonts w:ascii="Sylfaen" w:hAnsi="Sylfaen" w:cs="Sylfaen"/>
                <w:sz w:val="20"/>
                <w:szCs w:val="20"/>
                <w:lang w:val="en-US"/>
              </w:rPr>
              <w:t>და</w:t>
            </w:r>
            <w:r w:rsidRPr="005525EF">
              <w:rPr>
                <w:rFonts w:ascii="Sylfaen" w:hAnsi="Sylfaen" w:cs="Sylfaen"/>
                <w:sz w:val="20"/>
                <w:szCs w:val="20"/>
              </w:rPr>
              <w:t xml:space="preserve"> </w:t>
            </w:r>
            <w:r w:rsidRPr="005525EF">
              <w:rPr>
                <w:rFonts w:ascii="Sylfaen" w:hAnsi="Sylfaen" w:cs="Sylfaen"/>
                <w:sz w:val="20"/>
                <w:szCs w:val="20"/>
                <w:lang w:val="en-US"/>
              </w:rPr>
              <w:t>ლინგვოკულტუროლოგია</w:t>
            </w:r>
          </w:p>
        </w:tc>
        <w:tc>
          <w:tcPr>
            <w:tcW w:w="725" w:type="dxa"/>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76</w:t>
            </w:r>
          </w:p>
        </w:tc>
        <w:tc>
          <w:tcPr>
            <w:tcW w:w="151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4F3E"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4F3E" w:rsidRDefault="00A72539" w:rsidP="006B3C9E">
            <w:pPr>
              <w:spacing w:after="0" w:line="240" w:lineRule="auto"/>
              <w:ind w:right="-107"/>
              <w:jc w:val="center"/>
              <w:rPr>
                <w:rFonts w:ascii="Sylfaen" w:hAnsi="Sylfaen"/>
                <w:noProof/>
                <w:sz w:val="20"/>
                <w:szCs w:val="20"/>
                <w:lang w:val="en-US"/>
              </w:rPr>
            </w:pPr>
            <w:r w:rsidRPr="00554F3E">
              <w:rPr>
                <w:rFonts w:ascii="Sylfaen" w:hAnsi="Sylfaen"/>
                <w:noProof/>
                <w:sz w:val="20"/>
                <w:szCs w:val="20"/>
                <w:lang w:val="en-US"/>
              </w:rPr>
              <w:t>5</w:t>
            </w:r>
          </w:p>
        </w:tc>
        <w:tc>
          <w:tcPr>
            <w:tcW w:w="450" w:type="dxa"/>
          </w:tcPr>
          <w:p w:rsidR="006B3C9E" w:rsidRPr="005525EF" w:rsidRDefault="006B3C9E" w:rsidP="006B3C9E">
            <w:pPr>
              <w:spacing w:after="0" w:line="240" w:lineRule="auto"/>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13</w:t>
            </w: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cs="Sylfaen"/>
                <w:noProof/>
                <w:sz w:val="20"/>
                <w:szCs w:val="20"/>
              </w:rPr>
            </w:pPr>
            <w:r w:rsidRPr="005525EF">
              <w:rPr>
                <w:rFonts w:ascii="Sylfaen" w:hAnsi="Sylfaen"/>
                <w:sz w:val="20"/>
                <w:szCs w:val="20"/>
                <w:lang w:val="ka-GE"/>
              </w:rPr>
              <w:t>სამეცნიერო წერის საფუძვლები</w:t>
            </w:r>
          </w:p>
        </w:tc>
        <w:tc>
          <w:tcPr>
            <w:tcW w:w="725" w:type="dxa"/>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76</w:t>
            </w:r>
          </w:p>
        </w:tc>
        <w:tc>
          <w:tcPr>
            <w:tcW w:w="151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double" w:sz="4" w:space="0" w:color="auto"/>
            </w:tcBorders>
            <w:vAlign w:val="center"/>
          </w:tcPr>
          <w:p w:rsidR="006B3C9E" w:rsidRPr="005525EF" w:rsidRDefault="00554F3E" w:rsidP="006B3C9E">
            <w:pPr>
              <w:spacing w:after="0" w:line="240" w:lineRule="auto"/>
              <w:ind w:right="-107"/>
              <w:jc w:val="center"/>
              <w:rPr>
                <w:rFonts w:ascii="Sylfaen" w:hAnsi="Sylfaen"/>
                <w:noProof/>
                <w:sz w:val="20"/>
                <w:szCs w:val="20"/>
              </w:rPr>
            </w:pPr>
            <w:r w:rsidRPr="005525EF">
              <w:rPr>
                <w:rFonts w:ascii="Sylfaen" w:hAnsi="Sylfaen"/>
                <w:noProof/>
                <w:sz w:val="20"/>
                <w:szCs w:val="20"/>
                <w:lang w:val="en-US"/>
              </w:rPr>
              <w:t>5</w:t>
            </w:r>
          </w:p>
        </w:tc>
        <w:tc>
          <w:tcPr>
            <w:tcW w:w="450" w:type="dxa"/>
            <w:vAlign w:val="center"/>
          </w:tcPr>
          <w:p w:rsidR="006B3C9E" w:rsidRPr="00554F3E"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4F3E" w:rsidRDefault="006B3C9E" w:rsidP="006B3C9E">
            <w:pPr>
              <w:spacing w:after="0" w:line="240" w:lineRule="auto"/>
              <w:ind w:right="-107"/>
              <w:jc w:val="center"/>
              <w:rPr>
                <w:rFonts w:ascii="Sylfaen" w:hAnsi="Sylfaen"/>
                <w:noProof/>
                <w:sz w:val="20"/>
                <w:szCs w:val="20"/>
                <w:lang w:val="en-US"/>
              </w:rPr>
            </w:pPr>
          </w:p>
        </w:tc>
        <w:tc>
          <w:tcPr>
            <w:tcW w:w="450" w:type="dxa"/>
          </w:tcPr>
          <w:p w:rsidR="006B3C9E" w:rsidRPr="005525EF" w:rsidRDefault="006B3C9E" w:rsidP="006B3C9E">
            <w:pPr>
              <w:spacing w:after="0" w:line="240" w:lineRule="auto"/>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14</w:t>
            </w: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cs="Sylfaen"/>
                <w:noProof/>
                <w:sz w:val="20"/>
                <w:szCs w:val="20"/>
              </w:rPr>
            </w:pPr>
            <w:r w:rsidRPr="005525EF">
              <w:rPr>
                <w:rFonts w:ascii="Sylfaen" w:hAnsi="Sylfaen"/>
                <w:sz w:val="20"/>
                <w:szCs w:val="20"/>
                <w:lang w:val="ka-GE"/>
              </w:rPr>
              <w:t>თანამედროვე ლინგვისტური თეორიები</w:t>
            </w:r>
          </w:p>
        </w:tc>
        <w:tc>
          <w:tcPr>
            <w:tcW w:w="725" w:type="dxa"/>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vAlign w:val="center"/>
          </w:tcPr>
          <w:p w:rsidR="006B3C9E" w:rsidRPr="005525EF" w:rsidRDefault="006B3C9E" w:rsidP="006B3C9E">
            <w:pPr>
              <w:spacing w:after="0" w:line="240" w:lineRule="auto"/>
              <w:ind w:right="-107"/>
              <w:rPr>
                <w:rFonts w:ascii="Sylfaen" w:hAnsi="Sylfaen"/>
                <w:noProof/>
                <w:sz w:val="20"/>
                <w:szCs w:val="20"/>
                <w:lang w:val="en-US"/>
              </w:rPr>
            </w:pPr>
            <w:r w:rsidRPr="005525EF">
              <w:rPr>
                <w:rFonts w:ascii="Sylfaen" w:hAnsi="Sylfaen"/>
                <w:noProof/>
                <w:sz w:val="20"/>
                <w:szCs w:val="20"/>
                <w:lang w:val="en-US"/>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76</w:t>
            </w:r>
          </w:p>
        </w:tc>
        <w:tc>
          <w:tcPr>
            <w:tcW w:w="151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4F3E"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4F3E" w:rsidRDefault="006B3C9E" w:rsidP="006B3C9E">
            <w:pPr>
              <w:spacing w:after="0" w:line="240" w:lineRule="auto"/>
              <w:ind w:right="-107"/>
              <w:jc w:val="center"/>
              <w:rPr>
                <w:rFonts w:ascii="Sylfaen" w:hAnsi="Sylfaen"/>
                <w:noProof/>
                <w:sz w:val="20"/>
                <w:szCs w:val="20"/>
                <w:lang w:val="en-US"/>
              </w:rPr>
            </w:pPr>
            <w:r w:rsidRPr="00554F3E">
              <w:rPr>
                <w:rFonts w:ascii="Sylfaen" w:hAnsi="Sylfaen"/>
                <w:noProof/>
                <w:sz w:val="20"/>
                <w:szCs w:val="20"/>
                <w:lang w:val="en-US"/>
              </w:rPr>
              <w:t>5</w:t>
            </w:r>
          </w:p>
        </w:tc>
        <w:tc>
          <w:tcPr>
            <w:tcW w:w="450" w:type="dxa"/>
          </w:tcPr>
          <w:p w:rsidR="006B3C9E" w:rsidRPr="005525EF" w:rsidRDefault="006B3C9E" w:rsidP="006B3C9E">
            <w:pPr>
              <w:spacing w:after="0" w:line="240" w:lineRule="auto"/>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cs="Sylfaen"/>
                <w:noProof/>
                <w:sz w:val="20"/>
                <w:szCs w:val="20"/>
              </w:rPr>
            </w:pPr>
          </w:p>
        </w:tc>
        <w:tc>
          <w:tcPr>
            <w:tcW w:w="725" w:type="dxa"/>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151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Pr>
          <w:p w:rsidR="006B3C9E" w:rsidRPr="005525EF" w:rsidRDefault="006B3C9E" w:rsidP="006B3C9E">
            <w:pPr>
              <w:spacing w:after="0" w:line="240" w:lineRule="auto"/>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cs="Sylfaen"/>
                <w:noProof/>
                <w:sz w:val="20"/>
                <w:szCs w:val="20"/>
              </w:rPr>
            </w:pPr>
          </w:p>
        </w:tc>
        <w:tc>
          <w:tcPr>
            <w:tcW w:w="725" w:type="dxa"/>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151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Pr>
          <w:p w:rsidR="006B3C9E" w:rsidRPr="005525EF" w:rsidRDefault="006B3C9E" w:rsidP="006B3C9E">
            <w:pPr>
              <w:spacing w:after="0" w:line="240" w:lineRule="auto"/>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cs="Sylfaen"/>
                <w:noProof/>
                <w:sz w:val="20"/>
                <w:szCs w:val="20"/>
                <w:lang w:val="ka-GE"/>
              </w:rPr>
            </w:pPr>
            <w:r w:rsidRPr="005525EF">
              <w:rPr>
                <w:rFonts w:ascii="Sylfaen" w:hAnsi="Sylfaen" w:cs="Sylfaen"/>
                <w:noProof/>
                <w:sz w:val="20"/>
                <w:szCs w:val="20"/>
                <w:lang w:val="ka-GE"/>
              </w:rPr>
              <w:t>საკურსო შრომა</w:t>
            </w:r>
          </w:p>
        </w:tc>
        <w:tc>
          <w:tcPr>
            <w:tcW w:w="725" w:type="dxa"/>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151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Pr>
          <w:p w:rsidR="006B3C9E" w:rsidRPr="005525EF" w:rsidRDefault="006B3C9E" w:rsidP="006B3C9E">
            <w:pPr>
              <w:spacing w:after="0" w:line="240" w:lineRule="auto"/>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cs="Sylfaen"/>
                <w:noProof/>
                <w:sz w:val="20"/>
                <w:szCs w:val="20"/>
                <w:lang w:val="ka-GE"/>
              </w:rPr>
            </w:pPr>
            <w:r w:rsidRPr="005525EF">
              <w:rPr>
                <w:rFonts w:ascii="Sylfaen" w:hAnsi="Sylfaen" w:cs="Sylfaen"/>
                <w:noProof/>
                <w:sz w:val="20"/>
                <w:szCs w:val="20"/>
                <w:lang w:val="ka-GE"/>
              </w:rPr>
              <w:t>სამაგისტრო შრომა</w:t>
            </w:r>
          </w:p>
        </w:tc>
        <w:tc>
          <w:tcPr>
            <w:tcW w:w="725" w:type="dxa"/>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30</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151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Pr>
          <w:p w:rsidR="006B3C9E" w:rsidRPr="005525EF" w:rsidRDefault="006B3C9E" w:rsidP="006B3C9E">
            <w:pPr>
              <w:spacing w:after="0" w:line="240" w:lineRule="auto"/>
              <w:rPr>
                <w:rFonts w:ascii="Sylfaen" w:hAnsi="Sylfaen"/>
                <w:noProof/>
                <w:sz w:val="20"/>
                <w:szCs w:val="20"/>
                <w:lang w:val="ka-GE"/>
              </w:rPr>
            </w:pPr>
            <w:r w:rsidRPr="005525EF">
              <w:rPr>
                <w:rFonts w:ascii="Sylfaen" w:hAnsi="Sylfaen"/>
                <w:noProof/>
                <w:sz w:val="20"/>
                <w:szCs w:val="20"/>
                <w:lang w:val="ka-GE"/>
              </w:rPr>
              <w:t>30</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5038" w:type="dxa"/>
            <w:gridSpan w:val="2"/>
            <w:tcBorders>
              <w:left w:val="double" w:sz="4" w:space="0" w:color="auto"/>
              <w:right w:val="double" w:sz="4" w:space="0" w:color="auto"/>
            </w:tcBorders>
            <w:vAlign w:val="center"/>
          </w:tcPr>
          <w:p w:rsidR="006B3C9E" w:rsidRPr="005525EF" w:rsidRDefault="006B3C9E" w:rsidP="006B3C9E">
            <w:pPr>
              <w:spacing w:after="0" w:line="240" w:lineRule="auto"/>
              <w:jc w:val="both"/>
              <w:rPr>
                <w:rFonts w:ascii="Sylfaen" w:hAnsi="Sylfaen" w:cs="Sylfaen"/>
                <w:noProof/>
                <w:sz w:val="20"/>
                <w:szCs w:val="20"/>
              </w:rPr>
            </w:pPr>
            <w:r w:rsidRPr="005525EF">
              <w:rPr>
                <w:rFonts w:ascii="Sylfaen" w:hAnsi="Sylfaen"/>
                <w:noProof/>
                <w:sz w:val="20"/>
                <w:szCs w:val="20"/>
              </w:rPr>
              <w:t>სულ</w:t>
            </w:r>
          </w:p>
        </w:tc>
        <w:tc>
          <w:tcPr>
            <w:tcW w:w="725" w:type="dxa"/>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c>
          <w:tcPr>
            <w:tcW w:w="504" w:type="dxa"/>
            <w:tcBorders>
              <w:left w:val="double" w:sz="4" w:space="0" w:color="auto"/>
            </w:tcBorders>
            <w:vAlign w:val="center"/>
          </w:tcPr>
          <w:p w:rsidR="006B3C9E" w:rsidRPr="005525EF" w:rsidRDefault="006B3C9E" w:rsidP="006B3C9E">
            <w:pPr>
              <w:spacing w:after="0" w:line="240" w:lineRule="auto"/>
              <w:ind w:left="-62" w:right="-107"/>
              <w:jc w:val="center"/>
              <w:rPr>
                <w:rFonts w:ascii="Sylfaen" w:hAnsi="Sylfaen"/>
                <w:noProof/>
                <w:sz w:val="20"/>
                <w:szCs w:val="20"/>
              </w:rPr>
            </w:pPr>
            <w:r w:rsidRPr="005525EF">
              <w:rPr>
                <w:rFonts w:ascii="Sylfaen" w:hAnsi="Sylfaen"/>
                <w:noProof/>
                <w:sz w:val="20"/>
                <w:szCs w:val="20"/>
              </w:rPr>
              <w:t>120</w:t>
            </w:r>
          </w:p>
        </w:tc>
        <w:tc>
          <w:tcPr>
            <w:tcW w:w="784" w:type="dxa"/>
            <w:vAlign w:val="center"/>
          </w:tcPr>
          <w:p w:rsidR="006B3C9E" w:rsidRPr="005525EF" w:rsidRDefault="006B3C9E" w:rsidP="006B3C9E">
            <w:pPr>
              <w:spacing w:after="0" w:line="240" w:lineRule="auto"/>
              <w:ind w:left="-21" w:right="-107"/>
              <w:rPr>
                <w:rFonts w:ascii="Sylfaen" w:hAnsi="Sylfaen"/>
                <w:noProof/>
                <w:sz w:val="20"/>
                <w:szCs w:val="20"/>
              </w:rPr>
            </w:pPr>
            <w:r w:rsidRPr="005525EF">
              <w:rPr>
                <w:rFonts w:ascii="Sylfaen" w:hAnsi="Sylfaen"/>
                <w:noProof/>
                <w:sz w:val="20"/>
                <w:szCs w:val="20"/>
              </w:rPr>
              <w:t>3000</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151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Borders>
              <w:left w:val="double" w:sz="4" w:space="0" w:color="auto"/>
            </w:tcBorders>
            <w:vAlign w:val="center"/>
          </w:tcPr>
          <w:p w:rsidR="006B3C9E" w:rsidRPr="005525EF" w:rsidRDefault="006B3C9E" w:rsidP="006B3C9E">
            <w:pPr>
              <w:spacing w:after="0" w:line="240" w:lineRule="auto"/>
              <w:ind w:right="-108"/>
              <w:jc w:val="center"/>
              <w:rPr>
                <w:rFonts w:ascii="Sylfaen" w:hAnsi="Sylfaen"/>
                <w:noProof/>
                <w:sz w:val="20"/>
                <w:szCs w:val="20"/>
              </w:rPr>
            </w:pPr>
            <w:r w:rsidRPr="005525EF">
              <w:rPr>
                <w:rFonts w:ascii="Sylfaen" w:hAnsi="Sylfaen"/>
                <w:noProof/>
                <w:sz w:val="20"/>
                <w:szCs w:val="20"/>
              </w:rPr>
              <w:t>30</w:t>
            </w:r>
          </w:p>
        </w:tc>
        <w:tc>
          <w:tcPr>
            <w:tcW w:w="450" w:type="dxa"/>
            <w:vAlign w:val="center"/>
          </w:tcPr>
          <w:p w:rsidR="006B3C9E" w:rsidRPr="005525EF" w:rsidRDefault="006B3C9E" w:rsidP="006B3C9E">
            <w:pPr>
              <w:tabs>
                <w:tab w:val="left" w:pos="342"/>
              </w:tabs>
              <w:spacing w:after="0" w:line="240" w:lineRule="auto"/>
              <w:ind w:right="-108"/>
              <w:jc w:val="center"/>
              <w:rPr>
                <w:rFonts w:ascii="Sylfaen" w:hAnsi="Sylfaen"/>
                <w:noProof/>
                <w:sz w:val="20"/>
                <w:szCs w:val="20"/>
              </w:rPr>
            </w:pPr>
            <w:r w:rsidRPr="005525EF">
              <w:rPr>
                <w:rFonts w:ascii="Sylfaen" w:hAnsi="Sylfaen"/>
                <w:noProof/>
                <w:sz w:val="20"/>
                <w:szCs w:val="20"/>
              </w:rPr>
              <w:t>30</w:t>
            </w:r>
          </w:p>
        </w:tc>
        <w:tc>
          <w:tcPr>
            <w:tcW w:w="450" w:type="dxa"/>
            <w:vAlign w:val="center"/>
          </w:tcPr>
          <w:p w:rsidR="006B3C9E" w:rsidRPr="005525EF" w:rsidRDefault="006B3C9E" w:rsidP="006B3C9E">
            <w:pPr>
              <w:spacing w:after="0" w:line="240" w:lineRule="auto"/>
              <w:ind w:right="-108"/>
              <w:jc w:val="center"/>
              <w:rPr>
                <w:rFonts w:ascii="Sylfaen" w:hAnsi="Sylfaen"/>
                <w:noProof/>
                <w:sz w:val="20"/>
                <w:szCs w:val="20"/>
              </w:rPr>
            </w:pPr>
            <w:r w:rsidRPr="005525EF">
              <w:rPr>
                <w:rFonts w:ascii="Sylfaen" w:hAnsi="Sylfaen"/>
                <w:noProof/>
                <w:sz w:val="20"/>
                <w:szCs w:val="20"/>
              </w:rPr>
              <w:t>30</w:t>
            </w:r>
          </w:p>
        </w:tc>
        <w:tc>
          <w:tcPr>
            <w:tcW w:w="450" w:type="dxa"/>
            <w:vAlign w:val="center"/>
          </w:tcPr>
          <w:p w:rsidR="006B3C9E" w:rsidRPr="005525EF" w:rsidRDefault="006B3C9E" w:rsidP="006B3C9E">
            <w:pPr>
              <w:spacing w:after="0" w:line="240" w:lineRule="auto"/>
              <w:ind w:right="-108"/>
              <w:jc w:val="center"/>
              <w:rPr>
                <w:rFonts w:ascii="Sylfaen" w:hAnsi="Sylfaen"/>
                <w:noProof/>
                <w:sz w:val="20"/>
                <w:szCs w:val="20"/>
              </w:rPr>
            </w:pPr>
            <w:r w:rsidRPr="005525EF">
              <w:rPr>
                <w:rFonts w:ascii="Sylfaen" w:hAnsi="Sylfaen"/>
                <w:noProof/>
                <w:sz w:val="20"/>
                <w:szCs w:val="20"/>
              </w:rPr>
              <w:t>30</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Pr>
          <w:p w:rsidR="006B3C9E" w:rsidRPr="005525EF" w:rsidRDefault="006B3C9E" w:rsidP="006B3C9E">
            <w:pPr>
              <w:spacing w:after="0" w:line="240" w:lineRule="auto"/>
              <w:rPr>
                <w:noProof/>
                <w:sz w:val="20"/>
                <w:szCs w:val="20"/>
              </w:rPr>
            </w:pPr>
          </w:p>
        </w:tc>
        <w:tc>
          <w:tcPr>
            <w:tcW w:w="540" w:type="dxa"/>
            <w:tcBorders>
              <w:right w:val="double" w:sz="4" w:space="0" w:color="auto"/>
            </w:tcBorders>
          </w:tcPr>
          <w:p w:rsidR="006B3C9E" w:rsidRPr="005525EF" w:rsidRDefault="006B3C9E" w:rsidP="006B3C9E">
            <w:pPr>
              <w:spacing w:after="0" w:line="240" w:lineRule="auto"/>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bl>
    <w:p w:rsidR="006B3C9E" w:rsidRPr="005525EF" w:rsidRDefault="006B3C9E" w:rsidP="006B3C9E">
      <w:pPr>
        <w:spacing w:line="240" w:lineRule="auto"/>
        <w:jc w:val="both"/>
        <w:rPr>
          <w:rFonts w:ascii="Sylfaen" w:hAnsi="Sylfaen" w:cs="AcadNusx"/>
          <w:sz w:val="20"/>
          <w:szCs w:val="20"/>
          <w:lang w:val="ka-GE"/>
        </w:rPr>
      </w:pPr>
      <w:r w:rsidRPr="005525EF">
        <w:rPr>
          <w:rFonts w:ascii="Sylfaen" w:hAnsi="Sylfaen" w:cs="Sylfaen"/>
          <w:b/>
          <w:sz w:val="20"/>
          <w:szCs w:val="20"/>
          <w:lang w:val="en-US"/>
        </w:rPr>
        <w:t>შენიშვნა</w:t>
      </w:r>
      <w:r w:rsidRPr="005525EF">
        <w:rPr>
          <w:rFonts w:ascii="AcadNusx" w:hAnsi="AcadNusx" w:cs="AcadNusx"/>
          <w:b/>
          <w:sz w:val="20"/>
          <w:szCs w:val="20"/>
        </w:rPr>
        <w:t>:</w:t>
      </w:r>
      <w:r w:rsidRPr="005525EF">
        <w:rPr>
          <w:rFonts w:ascii="Sylfaen" w:hAnsi="Sylfaen" w:cs="Sylfaen"/>
          <w:sz w:val="20"/>
          <w:szCs w:val="20"/>
          <w:lang w:val="en-US"/>
        </w:rPr>
        <w:t xml:space="preserve"> სავალდებულო</w:t>
      </w:r>
      <w:r w:rsidRPr="005525EF">
        <w:rPr>
          <w:rFonts w:ascii="AcadNusx" w:hAnsi="AcadNusx" w:cs="AcadNusx"/>
          <w:sz w:val="20"/>
          <w:szCs w:val="20"/>
          <w:lang w:val="en-US"/>
        </w:rPr>
        <w:t xml:space="preserve"> </w:t>
      </w:r>
      <w:r w:rsidRPr="005525EF">
        <w:rPr>
          <w:rFonts w:ascii="Sylfaen" w:hAnsi="Sylfaen" w:cs="Sylfaen"/>
          <w:sz w:val="20"/>
          <w:szCs w:val="20"/>
          <w:lang w:val="en-US"/>
        </w:rPr>
        <w:t>საგნების</w:t>
      </w:r>
      <w:r w:rsidRPr="005525EF">
        <w:rPr>
          <w:rFonts w:ascii="Sylfaen" w:hAnsi="Sylfaen" w:cs="Sylfaen"/>
          <w:sz w:val="20"/>
          <w:szCs w:val="20"/>
          <w:lang w:val="ka-GE"/>
        </w:rPr>
        <w:t>ა და არჩევითი მოდულების</w:t>
      </w:r>
      <w:r w:rsidRPr="005525EF">
        <w:rPr>
          <w:rFonts w:ascii="AcadNusx" w:hAnsi="AcadNusx" w:cs="AcadNusx"/>
          <w:sz w:val="20"/>
          <w:szCs w:val="20"/>
          <w:lang w:val="en-US"/>
        </w:rPr>
        <w:t xml:space="preserve"> </w:t>
      </w:r>
      <w:r w:rsidRPr="005525EF">
        <w:rPr>
          <w:rFonts w:ascii="Sylfaen" w:hAnsi="Sylfaen" w:cs="Sylfaen"/>
          <w:sz w:val="20"/>
          <w:szCs w:val="20"/>
          <w:lang w:val="en-US"/>
        </w:rPr>
        <w:t>გარდა</w:t>
      </w:r>
      <w:r w:rsidRPr="005525EF">
        <w:rPr>
          <w:rFonts w:ascii="AcadNusx" w:hAnsi="AcadNusx" w:cs="AcadNusx"/>
          <w:sz w:val="20"/>
          <w:szCs w:val="20"/>
          <w:lang w:val="en-US"/>
        </w:rPr>
        <w:t xml:space="preserve">, </w:t>
      </w:r>
      <w:r w:rsidRPr="005525EF">
        <w:rPr>
          <w:rFonts w:ascii="Sylfaen" w:hAnsi="Sylfaen" w:cs="Sylfaen"/>
          <w:sz w:val="20"/>
          <w:szCs w:val="20"/>
          <w:lang w:val="en-US"/>
        </w:rPr>
        <w:t>მაგისტრატურაში</w:t>
      </w:r>
      <w:r w:rsidRPr="005525EF">
        <w:rPr>
          <w:rFonts w:ascii="AcadNusx" w:hAnsi="AcadNusx" w:cs="AcadNusx"/>
          <w:sz w:val="20"/>
          <w:szCs w:val="20"/>
          <w:lang w:val="en-US"/>
        </w:rPr>
        <w:t xml:space="preserve"> </w:t>
      </w:r>
      <w:r w:rsidRPr="005525EF">
        <w:rPr>
          <w:rFonts w:ascii="Sylfaen" w:hAnsi="Sylfaen" w:cs="Sylfaen"/>
          <w:sz w:val="20"/>
          <w:szCs w:val="20"/>
          <w:lang w:val="en-US"/>
        </w:rPr>
        <w:t>სწავლის</w:t>
      </w:r>
      <w:r w:rsidRPr="005525EF">
        <w:rPr>
          <w:rFonts w:ascii="AcadNusx" w:hAnsi="AcadNusx" w:cs="AcadNusx"/>
          <w:sz w:val="20"/>
          <w:szCs w:val="20"/>
          <w:lang w:val="en-US"/>
        </w:rPr>
        <w:t xml:space="preserve"> </w:t>
      </w:r>
      <w:r w:rsidRPr="005525EF">
        <w:rPr>
          <w:rFonts w:ascii="Sylfaen" w:hAnsi="Sylfaen" w:cs="Sylfaen"/>
          <w:sz w:val="20"/>
          <w:szCs w:val="20"/>
          <w:lang w:val="en-US"/>
        </w:rPr>
        <w:t>პერიოდში</w:t>
      </w:r>
      <w:r w:rsidRPr="005525EF">
        <w:rPr>
          <w:rFonts w:ascii="AcadNusx" w:hAnsi="AcadNusx" w:cs="AcadNusx"/>
          <w:sz w:val="20"/>
          <w:szCs w:val="20"/>
          <w:lang w:val="en-US"/>
        </w:rPr>
        <w:t xml:space="preserve"> </w:t>
      </w:r>
      <w:r w:rsidRPr="005525EF">
        <w:rPr>
          <w:rFonts w:ascii="Sylfaen" w:hAnsi="Sylfaen" w:cs="Sylfaen"/>
          <w:sz w:val="20"/>
          <w:szCs w:val="20"/>
          <w:lang w:val="en-US"/>
        </w:rPr>
        <w:t>სტუდენტმა</w:t>
      </w:r>
      <w:r w:rsidRPr="005525EF">
        <w:rPr>
          <w:rFonts w:ascii="AcadNusx" w:hAnsi="AcadNusx" w:cs="AcadNusx"/>
          <w:sz w:val="20"/>
          <w:szCs w:val="20"/>
          <w:lang w:val="en-US"/>
        </w:rPr>
        <w:t xml:space="preserve"> </w:t>
      </w:r>
      <w:r w:rsidRPr="005525EF">
        <w:rPr>
          <w:rFonts w:ascii="Sylfaen" w:hAnsi="Sylfaen" w:cs="Sylfaen"/>
          <w:sz w:val="20"/>
          <w:szCs w:val="20"/>
          <w:lang w:val="en-US"/>
        </w:rPr>
        <w:t>შეიძლება</w:t>
      </w:r>
      <w:r w:rsidRPr="005525EF">
        <w:rPr>
          <w:rFonts w:ascii="AcadNusx" w:hAnsi="AcadNusx" w:cs="AcadNusx"/>
          <w:sz w:val="20"/>
          <w:szCs w:val="20"/>
          <w:lang w:val="en-US"/>
        </w:rPr>
        <w:t xml:space="preserve"> </w:t>
      </w:r>
      <w:r w:rsidRPr="005525EF">
        <w:rPr>
          <w:rFonts w:ascii="Sylfaen" w:hAnsi="Sylfaen" w:cs="Sylfaen"/>
          <w:sz w:val="20"/>
          <w:szCs w:val="20"/>
          <w:lang w:val="en-US"/>
        </w:rPr>
        <w:t>აირჩიოს</w:t>
      </w:r>
      <w:r w:rsidRPr="005525EF">
        <w:rPr>
          <w:rFonts w:ascii="AcadNusx" w:hAnsi="AcadNusx" w:cs="AcadNusx"/>
          <w:sz w:val="20"/>
          <w:szCs w:val="20"/>
          <w:lang w:val="en-US"/>
        </w:rPr>
        <w:t xml:space="preserve"> </w:t>
      </w:r>
      <w:r w:rsidRPr="005525EF">
        <w:rPr>
          <w:rFonts w:ascii="Sylfaen" w:hAnsi="Sylfaen" w:cs="Sylfaen"/>
          <w:sz w:val="20"/>
          <w:szCs w:val="20"/>
          <w:lang w:val="en-US"/>
        </w:rPr>
        <w:t>თითო</w:t>
      </w:r>
      <w:r w:rsidRPr="005525EF">
        <w:rPr>
          <w:rFonts w:ascii="AcadNusx" w:hAnsi="AcadNusx" w:cs="AcadNusx"/>
          <w:sz w:val="20"/>
          <w:szCs w:val="20"/>
          <w:lang w:val="en-US"/>
        </w:rPr>
        <w:t xml:space="preserve"> </w:t>
      </w:r>
      <w:r w:rsidRPr="005525EF">
        <w:rPr>
          <w:rFonts w:ascii="Sylfaen" w:hAnsi="Sylfaen" w:cs="Sylfaen"/>
          <w:sz w:val="20"/>
          <w:szCs w:val="20"/>
          <w:lang w:val="en-US"/>
        </w:rPr>
        <w:t>საგანი</w:t>
      </w:r>
      <w:r w:rsidRPr="005525EF">
        <w:rPr>
          <w:rFonts w:ascii="AcadNusx" w:hAnsi="AcadNusx" w:cs="AcadNusx"/>
          <w:sz w:val="20"/>
          <w:szCs w:val="20"/>
          <w:lang w:val="en-US"/>
        </w:rPr>
        <w:t xml:space="preserve"> II </w:t>
      </w:r>
      <w:r w:rsidRPr="005525EF">
        <w:rPr>
          <w:rFonts w:ascii="Sylfaen" w:hAnsi="Sylfaen" w:cs="Sylfaen"/>
          <w:sz w:val="20"/>
          <w:szCs w:val="20"/>
          <w:lang w:val="en-US"/>
        </w:rPr>
        <w:t>და</w:t>
      </w:r>
      <w:r w:rsidRPr="005525EF">
        <w:rPr>
          <w:rFonts w:ascii="AcadNusx" w:hAnsi="AcadNusx" w:cs="AcadNusx"/>
          <w:sz w:val="20"/>
          <w:szCs w:val="20"/>
          <w:lang w:val="en-US"/>
        </w:rPr>
        <w:t xml:space="preserve"> III </w:t>
      </w:r>
      <w:r w:rsidRPr="005525EF">
        <w:rPr>
          <w:rFonts w:ascii="Sylfaen" w:hAnsi="Sylfaen" w:cs="Sylfaen"/>
          <w:sz w:val="20"/>
          <w:szCs w:val="20"/>
          <w:lang w:val="en-US"/>
        </w:rPr>
        <w:t>სემესტრებში</w:t>
      </w:r>
      <w:r w:rsidRPr="005525EF">
        <w:rPr>
          <w:rFonts w:ascii="Sylfaen" w:hAnsi="Sylfaen" w:cs="Sylfaen"/>
          <w:sz w:val="20"/>
          <w:szCs w:val="20"/>
          <w:lang w:val="ka-GE"/>
        </w:rPr>
        <w:t xml:space="preserve">, 2 საგანი </w:t>
      </w:r>
      <w:r w:rsidRPr="005525EF">
        <w:rPr>
          <w:rFonts w:ascii="AcadNusx" w:hAnsi="AcadNusx" w:cs="AcadNusx"/>
          <w:sz w:val="20"/>
          <w:szCs w:val="20"/>
          <w:lang w:val="en-US"/>
        </w:rPr>
        <w:t>I</w:t>
      </w:r>
      <w:r w:rsidRPr="005525EF">
        <w:rPr>
          <w:rFonts w:ascii="Sylfaen" w:hAnsi="Sylfaen" w:cs="AcadNusx"/>
          <w:sz w:val="20"/>
          <w:szCs w:val="20"/>
          <w:lang w:val="ka-GE"/>
        </w:rPr>
        <w:t xml:space="preserve"> სემესტრში</w:t>
      </w:r>
      <w:r w:rsidRPr="005525EF">
        <w:rPr>
          <w:rFonts w:ascii="AcadNusx" w:hAnsi="AcadNusx" w:cs="AcadNusx"/>
          <w:sz w:val="20"/>
          <w:szCs w:val="20"/>
          <w:lang w:val="en-US"/>
        </w:rPr>
        <w:t xml:space="preserve"> (</w:t>
      </w:r>
      <w:r w:rsidRPr="005525EF">
        <w:rPr>
          <w:rFonts w:ascii="Sylfaen" w:hAnsi="Sylfaen" w:cs="Sylfaen"/>
          <w:sz w:val="20"/>
          <w:szCs w:val="20"/>
          <w:lang w:val="en-US"/>
        </w:rPr>
        <w:t>სულ</w:t>
      </w:r>
      <w:r w:rsidRPr="005525EF">
        <w:rPr>
          <w:rFonts w:ascii="AcadNusx" w:hAnsi="AcadNusx" w:cs="AcadNusx"/>
          <w:sz w:val="20"/>
          <w:szCs w:val="20"/>
          <w:lang w:val="en-US"/>
        </w:rPr>
        <w:t xml:space="preserve"> </w:t>
      </w:r>
      <w:r w:rsidRPr="005525EF">
        <w:rPr>
          <w:rFonts w:ascii="Sylfaen" w:hAnsi="Sylfaen" w:cs="AcadNusx"/>
          <w:sz w:val="20"/>
          <w:szCs w:val="20"/>
          <w:lang w:val="ka-GE"/>
        </w:rPr>
        <w:t>20</w:t>
      </w:r>
      <w:r w:rsidRPr="005525EF">
        <w:rPr>
          <w:rFonts w:ascii="AcadNusx" w:hAnsi="AcadNusx" w:cs="AcadNusx"/>
          <w:sz w:val="20"/>
          <w:szCs w:val="20"/>
          <w:lang w:val="en-US"/>
        </w:rPr>
        <w:t xml:space="preserve"> </w:t>
      </w:r>
      <w:r w:rsidRPr="005525EF">
        <w:rPr>
          <w:rFonts w:ascii="Sylfaen" w:hAnsi="Sylfaen" w:cs="Sylfaen"/>
          <w:sz w:val="20"/>
          <w:szCs w:val="20"/>
          <w:lang w:val="en-US"/>
        </w:rPr>
        <w:t>კრედიტი</w:t>
      </w:r>
      <w:r w:rsidRPr="005525EF">
        <w:rPr>
          <w:rFonts w:ascii="AcadNusx" w:hAnsi="AcadNusx" w:cs="AcadNusx"/>
          <w:sz w:val="20"/>
          <w:szCs w:val="20"/>
          <w:lang w:val="en-US"/>
        </w:rPr>
        <w:t>).</w:t>
      </w:r>
      <w:r w:rsidRPr="005525EF">
        <w:rPr>
          <w:rFonts w:ascii="Sylfaen" w:hAnsi="Sylfaen" w:cs="AcadNusx"/>
          <w:sz w:val="20"/>
          <w:szCs w:val="20"/>
          <w:lang w:val="ka-GE"/>
        </w:rPr>
        <w:t xml:space="preserve"> მესამე სემესტრში არჩევითი საგნისთვის განკუთვნილი 5 კრედიტი</w:t>
      </w:r>
      <w:r w:rsidRPr="005525EF">
        <w:rPr>
          <w:rFonts w:ascii="Sylfaen" w:hAnsi="Sylfaen" w:cs="AcadNusx"/>
          <w:sz w:val="20"/>
          <w:szCs w:val="20"/>
          <w:lang w:val="en-US"/>
        </w:rPr>
        <w:t>.</w:t>
      </w:r>
      <w:r w:rsidRPr="005525EF">
        <w:rPr>
          <w:rFonts w:ascii="Sylfaen" w:hAnsi="Sylfaen" w:cs="AcadNusx"/>
          <w:sz w:val="20"/>
          <w:szCs w:val="20"/>
          <w:lang w:val="ka-GE"/>
        </w:rPr>
        <w:t xml:space="preserve"> მაგისტრანტს შეუძლია გამოიყენოს როგორც ე.წ. თავისუფალი კრედიტი (რომელსაც აითვისებს ამ პროგრამის ფარგლებში  ან სხვა სამაგისტრო  პროგრამიდან).</w:t>
      </w:r>
    </w:p>
    <w:p w:rsidR="006B3C9E" w:rsidRPr="005525EF" w:rsidRDefault="006B3C9E" w:rsidP="006B3C9E">
      <w:pPr>
        <w:pStyle w:val="ListParagraph"/>
        <w:spacing w:after="0" w:line="240" w:lineRule="auto"/>
        <w:ind w:left="0"/>
        <w:jc w:val="both"/>
        <w:rPr>
          <w:rFonts w:ascii="Sylfaen" w:hAnsi="Sylfaen" w:cs="Arial"/>
          <w:sz w:val="20"/>
          <w:szCs w:val="20"/>
          <w:lang w:val="ka-GE"/>
        </w:rPr>
      </w:pPr>
      <w:r w:rsidRPr="005525EF">
        <w:rPr>
          <w:rFonts w:ascii="Sylfaen" w:hAnsi="Sylfaen" w:cs="Sylfaen"/>
          <w:b/>
          <w:sz w:val="20"/>
          <w:szCs w:val="20"/>
        </w:rPr>
        <w:lastRenderedPageBreak/>
        <w:t>შენიშვნა</w:t>
      </w:r>
      <w:r w:rsidRPr="005525EF">
        <w:rPr>
          <w:rFonts w:ascii="Sylfaen" w:hAnsi="Sylfaen" w:cs="Sylfaen"/>
          <w:b/>
          <w:sz w:val="20"/>
          <w:szCs w:val="20"/>
          <w:lang w:val="ka-GE"/>
        </w:rPr>
        <w:t xml:space="preserve"> 2</w:t>
      </w:r>
      <w:r w:rsidRPr="005525EF">
        <w:rPr>
          <w:rFonts w:ascii="AcadNusx" w:hAnsi="AcadNusx" w:cs="AcadNusx"/>
          <w:b/>
          <w:sz w:val="20"/>
          <w:szCs w:val="20"/>
        </w:rPr>
        <w:t>:</w:t>
      </w:r>
      <w:r w:rsidRPr="005525EF">
        <w:rPr>
          <w:rFonts w:ascii="Sylfaen" w:hAnsi="Sylfaen" w:cs="AcadNusx"/>
          <w:b/>
          <w:sz w:val="20"/>
          <w:szCs w:val="20"/>
          <w:lang w:val="ka-GE"/>
        </w:rPr>
        <w:t xml:space="preserve"> </w:t>
      </w:r>
      <w:r w:rsidRPr="005525EF">
        <w:rPr>
          <w:rFonts w:ascii="Sylfaen" w:hAnsi="Sylfaen" w:cs="Arial"/>
          <w:sz w:val="20"/>
          <w:szCs w:val="20"/>
          <w:lang w:val="ka-GE"/>
        </w:rPr>
        <w:t xml:space="preserve">საკურსო შრომის </w:t>
      </w:r>
      <w:r w:rsidRPr="005525EF">
        <w:rPr>
          <w:rFonts w:ascii="Sylfaen" w:hAnsi="Sylfaen" w:cs="Arial"/>
          <w:sz w:val="20"/>
          <w:szCs w:val="20"/>
        </w:rPr>
        <w:t>თემა განსხვავებული</w:t>
      </w:r>
      <w:r w:rsidRPr="005525EF">
        <w:rPr>
          <w:rFonts w:ascii="Sylfaen" w:hAnsi="Sylfaen" w:cs="Arial"/>
          <w:sz w:val="20"/>
          <w:szCs w:val="20"/>
          <w:lang w:val="ka-GE"/>
        </w:rPr>
        <w:t xml:space="preserve">ა </w:t>
      </w:r>
      <w:r w:rsidRPr="005525EF">
        <w:rPr>
          <w:rFonts w:ascii="Sylfaen" w:hAnsi="Sylfaen" w:cs="Arial"/>
          <w:sz w:val="20"/>
          <w:szCs w:val="20"/>
        </w:rPr>
        <w:t>სამაგისტრო ნაშრომის თემისაგან</w:t>
      </w:r>
      <w:r w:rsidRPr="005525EF">
        <w:rPr>
          <w:rFonts w:ascii="Sylfaen" w:hAnsi="Sylfaen" w:cs="Arial"/>
          <w:sz w:val="20"/>
          <w:szCs w:val="20"/>
          <w:lang w:val="ka-GE"/>
        </w:rPr>
        <w:t>; სამაგისტრო ნაშრომის თემა მტკიცდება მესამე სემესტრში.</w:t>
      </w:r>
    </w:p>
    <w:p w:rsidR="006B3C9E" w:rsidRPr="005525EF" w:rsidRDefault="006B3C9E" w:rsidP="006B3C9E">
      <w:pPr>
        <w:spacing w:line="240" w:lineRule="auto"/>
        <w:rPr>
          <w:rFonts w:ascii="Sylfaen" w:hAnsi="Sylfaen"/>
          <w:noProof/>
          <w:sz w:val="20"/>
          <w:szCs w:val="20"/>
          <w:lang w:val="ka-GE"/>
        </w:rPr>
      </w:pPr>
    </w:p>
    <w:p w:rsidR="006B3C9E" w:rsidRPr="007D0254" w:rsidRDefault="006B3C9E" w:rsidP="007D0254">
      <w:pPr>
        <w:spacing w:after="0" w:line="240" w:lineRule="auto"/>
        <w:jc w:val="both"/>
        <w:rPr>
          <w:rFonts w:ascii="Sylfaen" w:hAnsi="Sylfaen"/>
          <w:b/>
          <w:noProof/>
          <w:color w:val="444444"/>
          <w:sz w:val="20"/>
          <w:szCs w:val="20"/>
          <w:lang w:val="en-US"/>
        </w:rPr>
      </w:pPr>
    </w:p>
    <w:sectPr w:rsidR="006B3C9E" w:rsidRPr="007D0254" w:rsidSect="006B3C9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D36" w:rsidRDefault="00F65D36" w:rsidP="00D02819">
      <w:pPr>
        <w:spacing w:after="0" w:line="240" w:lineRule="auto"/>
      </w:pPr>
      <w:r>
        <w:separator/>
      </w:r>
    </w:p>
  </w:endnote>
  <w:endnote w:type="continuationSeparator" w:id="0">
    <w:p w:rsidR="00F65D36" w:rsidRDefault="00F65D36" w:rsidP="00D02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F61" w:rsidRDefault="0071408D">
    <w:pPr>
      <w:pStyle w:val="Footer"/>
      <w:framePr w:wrap="around" w:vAnchor="text" w:hAnchor="margin" w:xAlign="center" w:y="1"/>
      <w:rPr>
        <w:rStyle w:val="PageNumber"/>
      </w:rPr>
    </w:pPr>
    <w:r>
      <w:rPr>
        <w:rStyle w:val="PageNumber"/>
      </w:rPr>
      <w:fldChar w:fldCharType="begin"/>
    </w:r>
    <w:r w:rsidR="00074F61">
      <w:rPr>
        <w:rStyle w:val="PageNumber"/>
      </w:rPr>
      <w:instrText xml:space="preserve">PAGE  </w:instrText>
    </w:r>
    <w:r>
      <w:rPr>
        <w:rStyle w:val="PageNumber"/>
      </w:rPr>
      <w:fldChar w:fldCharType="end"/>
    </w:r>
  </w:p>
  <w:p w:rsidR="00074F61" w:rsidRDefault="00074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F61" w:rsidRDefault="0071408D">
    <w:pPr>
      <w:pStyle w:val="Footer"/>
      <w:framePr w:wrap="around" w:vAnchor="text" w:hAnchor="margin" w:xAlign="center" w:y="1"/>
      <w:rPr>
        <w:rStyle w:val="PageNumber"/>
      </w:rPr>
    </w:pPr>
    <w:r>
      <w:rPr>
        <w:rStyle w:val="PageNumber"/>
      </w:rPr>
      <w:fldChar w:fldCharType="begin"/>
    </w:r>
    <w:r w:rsidR="00074F61">
      <w:rPr>
        <w:rStyle w:val="PageNumber"/>
      </w:rPr>
      <w:instrText xml:space="preserve">PAGE  </w:instrText>
    </w:r>
    <w:r>
      <w:rPr>
        <w:rStyle w:val="PageNumber"/>
      </w:rPr>
      <w:fldChar w:fldCharType="separate"/>
    </w:r>
    <w:r w:rsidR="00554F3E">
      <w:rPr>
        <w:rStyle w:val="PageNumber"/>
        <w:noProof/>
      </w:rPr>
      <w:t>9</w:t>
    </w:r>
    <w:r>
      <w:rPr>
        <w:rStyle w:val="PageNumber"/>
      </w:rPr>
      <w:fldChar w:fldCharType="end"/>
    </w:r>
  </w:p>
  <w:p w:rsidR="00074F61" w:rsidRDefault="00074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F61" w:rsidRDefault="0071408D">
    <w:pPr>
      <w:pStyle w:val="Footer"/>
      <w:jc w:val="center"/>
    </w:pPr>
    <w:r>
      <w:fldChar w:fldCharType="begin"/>
    </w:r>
    <w:r w:rsidR="003159AD">
      <w:instrText xml:space="preserve"> PAGE   \* MERGEFORMAT </w:instrText>
    </w:r>
    <w:r>
      <w:fldChar w:fldCharType="separate"/>
    </w:r>
    <w:r w:rsidR="00074F61">
      <w:rPr>
        <w:noProof/>
      </w:rPr>
      <w:t>1</w:t>
    </w:r>
    <w:r>
      <w:rPr>
        <w:noProof/>
      </w:rPr>
      <w:fldChar w:fldCharType="end"/>
    </w:r>
  </w:p>
  <w:p w:rsidR="00074F61" w:rsidRDefault="00074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D36" w:rsidRDefault="00F65D36" w:rsidP="00D02819">
      <w:pPr>
        <w:spacing w:after="0" w:line="240" w:lineRule="auto"/>
      </w:pPr>
      <w:r>
        <w:separator/>
      </w:r>
    </w:p>
  </w:footnote>
  <w:footnote w:type="continuationSeparator" w:id="0">
    <w:p w:rsidR="00F65D36" w:rsidRDefault="00F65D36" w:rsidP="00D02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F61" w:rsidRDefault="0071408D">
    <w:pPr>
      <w:pStyle w:val="Header"/>
      <w:framePr w:wrap="around" w:vAnchor="text" w:hAnchor="margin" w:xAlign="center" w:y="1"/>
      <w:rPr>
        <w:rStyle w:val="PageNumber"/>
      </w:rPr>
    </w:pPr>
    <w:r>
      <w:rPr>
        <w:rStyle w:val="PageNumber"/>
      </w:rPr>
      <w:fldChar w:fldCharType="begin"/>
    </w:r>
    <w:r w:rsidR="00074F61">
      <w:rPr>
        <w:rStyle w:val="PageNumber"/>
      </w:rPr>
      <w:instrText xml:space="preserve">PAGE  </w:instrText>
    </w:r>
    <w:r>
      <w:rPr>
        <w:rStyle w:val="PageNumber"/>
      </w:rPr>
      <w:fldChar w:fldCharType="end"/>
    </w:r>
  </w:p>
  <w:p w:rsidR="00074F61" w:rsidRDefault="00074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411042D5"/>
    <w:multiLevelType w:val="hybridMultilevel"/>
    <w:tmpl w:val="41F4B6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6A64D5"/>
    <w:multiLevelType w:val="hybridMultilevel"/>
    <w:tmpl w:val="5F48A45C"/>
    <w:lvl w:ilvl="0" w:tplc="7434852E">
      <w:start w:val="1"/>
      <w:numFmt w:val="decimal"/>
      <w:lvlText w:val="%1."/>
      <w:lvlJc w:val="left"/>
      <w:pPr>
        <w:tabs>
          <w:tab w:val="num" w:pos="720"/>
        </w:tabs>
        <w:ind w:left="720" w:hanging="360"/>
      </w:pPr>
      <w:rPr>
        <w:rFonts w:hint="default"/>
        <w:b/>
      </w:rPr>
    </w:lvl>
    <w:lvl w:ilvl="1" w:tplc="CAAE00D6">
      <w:numFmt w:val="bullet"/>
      <w:lvlText w:val="-"/>
      <w:lvlJc w:val="left"/>
      <w:pPr>
        <w:tabs>
          <w:tab w:val="num" w:pos="1440"/>
        </w:tabs>
        <w:ind w:left="1440" w:hanging="360"/>
      </w:pPr>
      <w:rPr>
        <w:rFonts w:ascii="Sylfaen" w:eastAsia="Times New Roman" w:hAnsi="Sylfaen" w:cs="Sylfae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04A4D5E"/>
    <w:multiLevelType w:val="hybridMultilevel"/>
    <w:tmpl w:val="1E8405D6"/>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614353"/>
    <w:multiLevelType w:val="hybridMultilevel"/>
    <w:tmpl w:val="1AB059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10"/>
  </w:num>
  <w:num w:numId="2">
    <w:abstractNumId w:val="2"/>
  </w:num>
  <w:num w:numId="3">
    <w:abstractNumId w:val="6"/>
  </w:num>
  <w:num w:numId="4">
    <w:abstractNumId w:val="9"/>
  </w:num>
  <w:num w:numId="5">
    <w:abstractNumId w:val="3"/>
  </w:num>
  <w:num w:numId="6">
    <w:abstractNumId w:val="0"/>
  </w:num>
  <w:num w:numId="7">
    <w:abstractNumId w:val="7"/>
  </w:num>
  <w:num w:numId="8">
    <w:abstractNumId w:val="8"/>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25F5A"/>
    <w:rsid w:val="00003B34"/>
    <w:rsid w:val="00030F59"/>
    <w:rsid w:val="00074170"/>
    <w:rsid w:val="00074F61"/>
    <w:rsid w:val="000F6183"/>
    <w:rsid w:val="00125F5A"/>
    <w:rsid w:val="0014750A"/>
    <w:rsid w:val="00290397"/>
    <w:rsid w:val="00296CFD"/>
    <w:rsid w:val="002A000E"/>
    <w:rsid w:val="002A207E"/>
    <w:rsid w:val="002B46AF"/>
    <w:rsid w:val="003159AD"/>
    <w:rsid w:val="00397FC1"/>
    <w:rsid w:val="003A4948"/>
    <w:rsid w:val="003C23B8"/>
    <w:rsid w:val="003F66F7"/>
    <w:rsid w:val="0041144B"/>
    <w:rsid w:val="00504B45"/>
    <w:rsid w:val="00554F3E"/>
    <w:rsid w:val="00566960"/>
    <w:rsid w:val="00595B4C"/>
    <w:rsid w:val="005B197F"/>
    <w:rsid w:val="006077E5"/>
    <w:rsid w:val="00641BF8"/>
    <w:rsid w:val="006433F6"/>
    <w:rsid w:val="006B3C9E"/>
    <w:rsid w:val="0071408D"/>
    <w:rsid w:val="0074471D"/>
    <w:rsid w:val="007B2C73"/>
    <w:rsid w:val="007D0254"/>
    <w:rsid w:val="008209F2"/>
    <w:rsid w:val="008273B0"/>
    <w:rsid w:val="008D23C1"/>
    <w:rsid w:val="008D7EE5"/>
    <w:rsid w:val="008F4749"/>
    <w:rsid w:val="009117F9"/>
    <w:rsid w:val="009B0A1B"/>
    <w:rsid w:val="00A5470E"/>
    <w:rsid w:val="00A72539"/>
    <w:rsid w:val="00AA349F"/>
    <w:rsid w:val="00C877FB"/>
    <w:rsid w:val="00D02819"/>
    <w:rsid w:val="00D60222"/>
    <w:rsid w:val="00DC1BE0"/>
    <w:rsid w:val="00DD6F09"/>
    <w:rsid w:val="00E83DA5"/>
    <w:rsid w:val="00F65D36"/>
    <w:rsid w:val="00F70AC3"/>
    <w:rsid w:val="00F8095A"/>
    <w:rsid w:val="00FD7C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351C2"/>
  <w15:docId w15:val="{0044507C-A5C5-4B76-BCEF-8C8A373F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1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125F5A"/>
    <w:pPr>
      <w:tabs>
        <w:tab w:val="center" w:pos="4844"/>
        <w:tab w:val="right" w:pos="9689"/>
      </w:tabs>
      <w:spacing w:after="0" w:line="240" w:lineRule="auto"/>
    </w:pPr>
    <w:rPr>
      <w:rFonts w:eastAsiaTheme="minorHAnsi"/>
      <w:lang w:val="en-US" w:eastAsia="en-US"/>
    </w:rPr>
  </w:style>
  <w:style w:type="character" w:customStyle="1" w:styleId="FooterChar">
    <w:name w:val="Footer Char"/>
    <w:basedOn w:val="DefaultParagraphFont"/>
    <w:link w:val="Footer"/>
    <w:uiPriority w:val="99"/>
    <w:semiHidden/>
    <w:rsid w:val="00125F5A"/>
    <w:rPr>
      <w:rFonts w:eastAsiaTheme="minorHAnsi"/>
      <w:lang w:val="en-US" w:eastAsia="en-US"/>
    </w:rPr>
  </w:style>
  <w:style w:type="paragraph" w:styleId="Header">
    <w:name w:val="header"/>
    <w:basedOn w:val="Normal"/>
    <w:link w:val="HeaderChar"/>
    <w:semiHidden/>
    <w:unhideWhenUsed/>
    <w:rsid w:val="00125F5A"/>
    <w:pPr>
      <w:tabs>
        <w:tab w:val="center" w:pos="4844"/>
        <w:tab w:val="right" w:pos="9689"/>
      </w:tabs>
      <w:spacing w:after="0" w:line="240" w:lineRule="auto"/>
    </w:pPr>
    <w:rPr>
      <w:rFonts w:eastAsiaTheme="minorHAnsi"/>
      <w:lang w:val="en-US" w:eastAsia="en-US"/>
    </w:rPr>
  </w:style>
  <w:style w:type="character" w:customStyle="1" w:styleId="HeaderChar">
    <w:name w:val="Header Char"/>
    <w:basedOn w:val="DefaultParagraphFont"/>
    <w:link w:val="Header"/>
    <w:uiPriority w:val="99"/>
    <w:semiHidden/>
    <w:rsid w:val="00125F5A"/>
    <w:rPr>
      <w:rFonts w:eastAsiaTheme="minorHAnsi"/>
      <w:lang w:val="en-US" w:eastAsia="en-US"/>
    </w:rPr>
  </w:style>
  <w:style w:type="character" w:styleId="PageNumber">
    <w:name w:val="page number"/>
    <w:basedOn w:val="DefaultParagraphFont"/>
    <w:rsid w:val="00125F5A"/>
  </w:style>
  <w:style w:type="character" w:styleId="Hyperlink">
    <w:name w:val="Hyperlink"/>
    <w:basedOn w:val="DefaultParagraphFont"/>
    <w:uiPriority w:val="99"/>
    <w:unhideWhenUsed/>
    <w:rsid w:val="00125F5A"/>
    <w:rPr>
      <w:color w:val="0000FF" w:themeColor="hyperlink"/>
      <w:u w:val="single"/>
    </w:rPr>
  </w:style>
  <w:style w:type="paragraph" w:styleId="BalloonText">
    <w:name w:val="Balloon Text"/>
    <w:basedOn w:val="Normal"/>
    <w:link w:val="BalloonTextChar"/>
    <w:uiPriority w:val="99"/>
    <w:semiHidden/>
    <w:unhideWhenUsed/>
    <w:rsid w:val="00125F5A"/>
    <w:pPr>
      <w:spacing w:after="0" w:line="240" w:lineRule="auto"/>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125F5A"/>
    <w:rPr>
      <w:rFonts w:ascii="Tahoma" w:eastAsiaTheme="minorHAnsi" w:hAnsi="Tahoma" w:cs="Tahoma"/>
      <w:sz w:val="16"/>
      <w:szCs w:val="16"/>
      <w:lang w:val="en-US" w:eastAsia="en-US"/>
    </w:rPr>
  </w:style>
  <w:style w:type="paragraph" w:styleId="ListParagraph">
    <w:name w:val="List Paragraph"/>
    <w:basedOn w:val="Normal"/>
    <w:uiPriority w:val="99"/>
    <w:qFormat/>
    <w:rsid w:val="00125F5A"/>
    <w:pPr>
      <w:ind w:left="720"/>
      <w:contextualSpacing/>
    </w:pPr>
    <w:rPr>
      <w:rFonts w:eastAsiaTheme="minorHAnsi"/>
      <w:lang w:val="en-US" w:eastAsia="en-US"/>
    </w:rPr>
  </w:style>
  <w:style w:type="character" w:customStyle="1" w:styleId="apple-style-span">
    <w:name w:val="apple-style-span"/>
    <w:basedOn w:val="DefaultParagraphFont"/>
    <w:rsid w:val="00A5470E"/>
  </w:style>
  <w:style w:type="paragraph" w:styleId="BodyTextIndent">
    <w:name w:val="Body Text Indent"/>
    <w:basedOn w:val="Normal"/>
    <w:link w:val="BodyTextIndentChar"/>
    <w:semiHidden/>
    <w:rsid w:val="00DD6F09"/>
    <w:pPr>
      <w:spacing w:after="0" w:line="240" w:lineRule="auto"/>
      <w:ind w:firstLine="720"/>
      <w:jc w:val="both"/>
    </w:pPr>
    <w:rPr>
      <w:rFonts w:ascii="AcadNusx" w:eastAsia="Times New Roman" w:hAnsi="AcadNusx" w:cs="Times New Roman"/>
      <w:sz w:val="24"/>
      <w:szCs w:val="24"/>
      <w:lang w:val="en-US"/>
    </w:rPr>
  </w:style>
  <w:style w:type="character" w:customStyle="1" w:styleId="BodyTextIndentChar">
    <w:name w:val="Body Text Indent Char"/>
    <w:basedOn w:val="DefaultParagraphFont"/>
    <w:link w:val="BodyTextIndent"/>
    <w:semiHidden/>
    <w:rsid w:val="00DD6F09"/>
    <w:rPr>
      <w:rFonts w:ascii="AcadNusx" w:eastAsia="Times New Roman" w:hAnsi="AcadNusx" w:cs="Times New Roman"/>
      <w:sz w:val="24"/>
      <w:szCs w:val="24"/>
      <w:lang w:val="en-US"/>
    </w:rPr>
  </w:style>
  <w:style w:type="character" w:styleId="UnresolvedMention">
    <w:name w:val="Unresolved Mention"/>
    <w:basedOn w:val="DefaultParagraphFont"/>
    <w:uiPriority w:val="99"/>
    <w:semiHidden/>
    <w:unhideWhenUsed/>
    <w:rsid w:val="00C87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96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a.dadiani@atsu.edu.ge"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usudan.saghinadze@atsu.edu.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3387</Words>
  <Characters>19308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2017-09-09T06:59:00Z</dcterms:created>
  <dcterms:modified xsi:type="dcterms:W3CDTF">2021-09-20T12:26:00Z</dcterms:modified>
</cp:coreProperties>
</file>